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2A6" w:rsidRDefault="00A962A6" w:rsidP="005F0A45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209665" cy="8524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п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852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2A6" w:rsidRDefault="00A962A6" w:rsidP="005F0A45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A962A6" w:rsidRDefault="00A962A6" w:rsidP="005F0A45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A962A6" w:rsidRDefault="00A962A6" w:rsidP="005F0A45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F0A45" w:rsidRPr="00E96770" w:rsidRDefault="005F0A45" w:rsidP="005F0A45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E9677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F0A45" w:rsidRPr="003A17CC" w:rsidRDefault="005F0A45" w:rsidP="005F0A45">
      <w:pPr>
        <w:pStyle w:val="a3"/>
        <w:rPr>
          <w:rFonts w:ascii="Times New Roman" w:hAnsi="Times New Roman"/>
          <w:sz w:val="24"/>
          <w:szCs w:val="24"/>
        </w:rPr>
      </w:pPr>
    </w:p>
    <w:p w:rsidR="005F0A45" w:rsidRDefault="005F0A45" w:rsidP="005F0A45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Нормативная база реализации ППССЗ</w:t>
      </w:r>
    </w:p>
    <w:p w:rsidR="001D6BBD" w:rsidRPr="003A17CC" w:rsidRDefault="001D6BBD" w:rsidP="001D6BBD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F0A45" w:rsidRPr="003A17CC" w:rsidRDefault="005F0A45" w:rsidP="005F0A45">
      <w:pPr>
        <w:pStyle w:val="a3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3A17CC">
        <w:rPr>
          <w:rFonts w:ascii="Times New Roman" w:hAnsi="Times New Roman"/>
          <w:sz w:val="24"/>
          <w:szCs w:val="24"/>
        </w:rPr>
        <w:t>Настоящий учебный план программы</w:t>
      </w:r>
      <w:r w:rsidR="00E67F87">
        <w:rPr>
          <w:rFonts w:ascii="Times New Roman" w:hAnsi="Times New Roman"/>
          <w:sz w:val="24"/>
          <w:szCs w:val="24"/>
        </w:rPr>
        <w:t xml:space="preserve"> подготовки специалистов среднего звена</w:t>
      </w:r>
      <w:r w:rsidRPr="003A17CC">
        <w:rPr>
          <w:rFonts w:ascii="Times New Roman" w:hAnsi="Times New Roman"/>
          <w:sz w:val="24"/>
          <w:szCs w:val="24"/>
        </w:rPr>
        <w:t xml:space="preserve"> ГА</w:t>
      </w:r>
      <w:r w:rsidR="00820603">
        <w:rPr>
          <w:rFonts w:ascii="Times New Roman" w:hAnsi="Times New Roman"/>
          <w:sz w:val="24"/>
          <w:szCs w:val="24"/>
        </w:rPr>
        <w:t>ПОУМО «Губернский</w:t>
      </w:r>
      <w:r w:rsidRPr="003A17CC">
        <w:rPr>
          <w:rFonts w:ascii="Times New Roman" w:hAnsi="Times New Roman"/>
          <w:sz w:val="24"/>
          <w:szCs w:val="24"/>
        </w:rPr>
        <w:t xml:space="preserve"> колледж» разработан на основе </w:t>
      </w:r>
      <w:r w:rsidR="00E67F87">
        <w:rPr>
          <w:rFonts w:ascii="Times New Roman" w:hAnsi="Times New Roman"/>
          <w:sz w:val="24"/>
          <w:szCs w:val="24"/>
        </w:rPr>
        <w:t>Ф</w:t>
      </w:r>
      <w:r w:rsidRPr="003A17CC">
        <w:rPr>
          <w:rFonts w:ascii="Times New Roman" w:hAnsi="Times New Roman"/>
          <w:sz w:val="24"/>
          <w:szCs w:val="24"/>
        </w:rPr>
        <w:t>едерального государственного образовател</w:t>
      </w:r>
      <w:r>
        <w:rPr>
          <w:rFonts w:ascii="Times New Roman" w:hAnsi="Times New Roman"/>
          <w:sz w:val="24"/>
          <w:szCs w:val="24"/>
        </w:rPr>
        <w:t>ьного стандарта по специальности</w:t>
      </w:r>
      <w:r w:rsidRPr="003A17CC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– СПО), утвержденного приказом Министерства образования и</w:t>
      </w:r>
      <w:r w:rsidR="00820603">
        <w:rPr>
          <w:rFonts w:ascii="Times New Roman" w:hAnsi="Times New Roman"/>
          <w:sz w:val="24"/>
          <w:szCs w:val="24"/>
        </w:rPr>
        <w:t xml:space="preserve"> науки Российской Федерации №156</w:t>
      </w:r>
      <w:r w:rsidR="00002CED">
        <w:rPr>
          <w:rFonts w:ascii="Times New Roman" w:hAnsi="Times New Roman"/>
          <w:sz w:val="24"/>
          <w:szCs w:val="24"/>
        </w:rPr>
        <w:t>8</w:t>
      </w:r>
      <w:r w:rsidR="00820603">
        <w:rPr>
          <w:rFonts w:ascii="Times New Roman" w:hAnsi="Times New Roman"/>
          <w:sz w:val="24"/>
          <w:szCs w:val="24"/>
        </w:rPr>
        <w:t xml:space="preserve"> от 09 декабря  2016</w:t>
      </w:r>
      <w:r w:rsidRPr="003A17CC">
        <w:rPr>
          <w:rFonts w:ascii="Times New Roman" w:hAnsi="Times New Roman"/>
          <w:sz w:val="24"/>
          <w:szCs w:val="24"/>
        </w:rPr>
        <w:t xml:space="preserve"> года, зарегистрированного Ми</w:t>
      </w:r>
      <w:r w:rsidR="00820603">
        <w:rPr>
          <w:rFonts w:ascii="Times New Roman" w:hAnsi="Times New Roman"/>
          <w:sz w:val="24"/>
          <w:szCs w:val="24"/>
        </w:rPr>
        <w:t>нистерством юстиции (рег.44</w:t>
      </w:r>
      <w:r w:rsidR="00002CED">
        <w:rPr>
          <w:rFonts w:ascii="Times New Roman" w:hAnsi="Times New Roman"/>
          <w:sz w:val="24"/>
          <w:szCs w:val="24"/>
        </w:rPr>
        <w:t>946</w:t>
      </w:r>
      <w:r w:rsidR="00820603">
        <w:rPr>
          <w:rFonts w:ascii="Times New Roman" w:hAnsi="Times New Roman"/>
          <w:sz w:val="24"/>
          <w:szCs w:val="24"/>
        </w:rPr>
        <w:t xml:space="preserve"> от 2</w:t>
      </w:r>
      <w:r w:rsidR="00002CED">
        <w:rPr>
          <w:rFonts w:ascii="Times New Roman" w:hAnsi="Times New Roman"/>
          <w:sz w:val="24"/>
          <w:szCs w:val="24"/>
        </w:rPr>
        <w:t>6</w:t>
      </w:r>
      <w:r w:rsidR="00F03E1B">
        <w:rPr>
          <w:rFonts w:ascii="Times New Roman" w:hAnsi="Times New Roman"/>
          <w:sz w:val="24"/>
          <w:szCs w:val="24"/>
        </w:rPr>
        <w:t xml:space="preserve"> декабря 2016</w:t>
      </w:r>
      <w:r w:rsidRPr="003A17CC">
        <w:rPr>
          <w:rFonts w:ascii="Times New Roman" w:hAnsi="Times New Roman"/>
          <w:sz w:val="24"/>
          <w:szCs w:val="24"/>
        </w:rPr>
        <w:t xml:space="preserve"> года) </w:t>
      </w:r>
      <w:r w:rsidR="00002CED">
        <w:rPr>
          <w:rFonts w:ascii="Times New Roman" w:hAnsi="Times New Roman"/>
          <w:b/>
          <w:sz w:val="24"/>
          <w:szCs w:val="24"/>
        </w:rPr>
        <w:t>2</w:t>
      </w:r>
      <w:r w:rsidR="00F03E1B">
        <w:rPr>
          <w:rFonts w:ascii="Times New Roman" w:hAnsi="Times New Roman"/>
          <w:b/>
          <w:sz w:val="24"/>
          <w:szCs w:val="24"/>
        </w:rPr>
        <w:t>3.02.</w:t>
      </w:r>
      <w:r w:rsidR="00002CED">
        <w:rPr>
          <w:rFonts w:ascii="Times New Roman" w:hAnsi="Times New Roman"/>
          <w:b/>
          <w:sz w:val="24"/>
          <w:szCs w:val="24"/>
        </w:rPr>
        <w:t>07Техническое обслуживание и ремонт двигателей, систем и агрегатов автомобилей</w:t>
      </w:r>
      <w:r w:rsidRPr="003A17CC">
        <w:rPr>
          <w:rFonts w:ascii="Times New Roman" w:hAnsi="Times New Roman"/>
          <w:sz w:val="24"/>
          <w:szCs w:val="24"/>
        </w:rPr>
        <w:t>и на основе федерального государственного образовательн</w:t>
      </w:r>
      <w:r>
        <w:rPr>
          <w:rFonts w:ascii="Times New Roman" w:hAnsi="Times New Roman"/>
          <w:sz w:val="24"/>
          <w:szCs w:val="24"/>
        </w:rPr>
        <w:t>ого стандарта среднего</w:t>
      </w:r>
      <w:r w:rsidRPr="003A17CC">
        <w:rPr>
          <w:rFonts w:ascii="Times New Roman" w:hAnsi="Times New Roman"/>
          <w:sz w:val="24"/>
          <w:szCs w:val="24"/>
        </w:rPr>
        <w:t xml:space="preserve"> общего образования, реализуем</w:t>
      </w:r>
      <w:r>
        <w:rPr>
          <w:rFonts w:ascii="Times New Roman" w:hAnsi="Times New Roman"/>
          <w:sz w:val="24"/>
          <w:szCs w:val="24"/>
        </w:rPr>
        <w:t>ого в пр</w:t>
      </w:r>
      <w:r w:rsidR="002E5BC9">
        <w:rPr>
          <w:rFonts w:ascii="Times New Roman" w:hAnsi="Times New Roman"/>
          <w:sz w:val="24"/>
          <w:szCs w:val="24"/>
        </w:rPr>
        <w:t xml:space="preserve">еделах ППССЗ </w:t>
      </w:r>
      <w:r w:rsidR="00002CED">
        <w:rPr>
          <w:rFonts w:ascii="Times New Roman" w:hAnsi="Times New Roman"/>
          <w:sz w:val="24"/>
          <w:szCs w:val="24"/>
        </w:rPr>
        <w:t>технического</w:t>
      </w:r>
      <w:r w:rsidRPr="003A17CC">
        <w:rPr>
          <w:rFonts w:ascii="Times New Roman" w:hAnsi="Times New Roman"/>
          <w:sz w:val="24"/>
          <w:szCs w:val="24"/>
        </w:rPr>
        <w:t xml:space="preserve"> профиля получаемого профессионального образования.</w:t>
      </w:r>
    </w:p>
    <w:p w:rsidR="005F0A45" w:rsidRPr="000B483C" w:rsidRDefault="005F0A45" w:rsidP="005F0A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17CC">
        <w:rPr>
          <w:rFonts w:ascii="Times New Roman" w:hAnsi="Times New Roman"/>
          <w:sz w:val="24"/>
          <w:szCs w:val="24"/>
        </w:rPr>
        <w:t>При составлении учебного плана были использованы следующие материалы:</w:t>
      </w:r>
    </w:p>
    <w:p w:rsidR="00002CED" w:rsidRPr="00002CED" w:rsidRDefault="005F0A45" w:rsidP="00002C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Российской Федерации от 29 декабря 2012 г. № 273-ФЗ «Об образовании в Российской Федерации».</w:t>
      </w:r>
    </w:p>
    <w:p w:rsidR="00090FF8" w:rsidRDefault="00090FF8" w:rsidP="002A2B5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0FF8">
        <w:rPr>
          <w:rFonts w:ascii="Times New Roman" w:eastAsiaTheme="minorHAnsi" w:hAnsi="Times New Roman"/>
          <w:sz w:val="24"/>
          <w:szCs w:val="24"/>
        </w:rPr>
        <w:t>Приказ Минобрнауки России от 17 мая 2012 г. № 413 "Об утверждении</w:t>
      </w:r>
      <w:r w:rsidRPr="006E17B8">
        <w:rPr>
          <w:rFonts w:ascii="Times New Roman" w:eastAsiaTheme="minorHAnsi" w:hAnsi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образования";</w:t>
      </w:r>
    </w:p>
    <w:p w:rsidR="00CF150D" w:rsidRPr="00002CED" w:rsidRDefault="00CF150D" w:rsidP="00CF150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CED">
        <w:rPr>
          <w:rFonts w:ascii="Times New Roman" w:hAnsi="Times New Roman"/>
          <w:sz w:val="24"/>
          <w:szCs w:val="24"/>
        </w:rPr>
        <w:t>Приказ Министерства образования и науки РФ от 29 июня 2017 г. N613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 "</w:t>
      </w:r>
    </w:p>
    <w:p w:rsidR="006E17B8" w:rsidRPr="006E17B8" w:rsidRDefault="006E17B8" w:rsidP="002A2B5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17B8">
        <w:rPr>
          <w:rFonts w:ascii="Times New Roman" w:eastAsiaTheme="minorHAnsi" w:hAnsi="Times New Roman"/>
          <w:sz w:val="24"/>
          <w:szCs w:val="24"/>
        </w:rPr>
        <w:t>Приказ Минобрнауки России от 29 декабря 2014 г. № 1645 "О внесенииизменений в приказ Министерства образования и науки Российской Федерации от 17мая 2012 г. № 413 "Об утверждении федерального государственногообразовательного стандарта среднего (полного) общего образования";</w:t>
      </w:r>
    </w:p>
    <w:p w:rsidR="005F0A45" w:rsidRPr="00090FF8" w:rsidRDefault="005F0A45" w:rsidP="005F0A4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AB6">
        <w:rPr>
          <w:rFonts w:ascii="Times New Roman" w:hAnsi="Times New Roman"/>
          <w:color w:val="000000"/>
          <w:spacing w:val="2"/>
          <w:sz w:val="24"/>
          <w:szCs w:val="24"/>
        </w:rPr>
        <w:t>Приказ Министерства образования и науки Российской Федерации от 18.04.2013 № 291 «Положение о практике обучающихся, осваивающих основные профессиональные образовательные программы среднего профессионального образования</w:t>
      </w:r>
      <w:r w:rsidR="006E17B8">
        <w:rPr>
          <w:rFonts w:ascii="Times New Roman" w:hAnsi="Times New Roman"/>
          <w:color w:val="000000"/>
          <w:spacing w:val="2"/>
          <w:sz w:val="24"/>
          <w:szCs w:val="24"/>
        </w:rPr>
        <w:t>;</w:t>
      </w:r>
    </w:p>
    <w:p w:rsidR="005F0A45" w:rsidRPr="006E17B8" w:rsidRDefault="005F0A45" w:rsidP="005F0A4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E70AB6">
        <w:rPr>
          <w:rFonts w:ascii="Times New Roman" w:hAnsi="Times New Roman"/>
          <w:color w:val="000000"/>
          <w:spacing w:val="2"/>
          <w:sz w:val="24"/>
          <w:szCs w:val="24"/>
        </w:rPr>
        <w:t>Приказ Министерства образования и науки Российской Федерации от 14.06.2013 № 464 «Порядок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6E17B8" w:rsidRPr="006E17B8" w:rsidRDefault="006E17B8" w:rsidP="006E17B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17B8">
        <w:rPr>
          <w:rFonts w:ascii="Times New Roman" w:eastAsiaTheme="minorHAnsi" w:hAnsi="Times New Roman"/>
          <w:sz w:val="24"/>
          <w:szCs w:val="24"/>
        </w:rPr>
        <w:t>Приказ Минобрнауки России от 15 декабря 2014 г. № 1580 "О внесенииизменений в порядок организации и осуществления образовательной деятельностипо образовательным программам среднего профессионального образования,утвержденный Приказом Министерства образования и науки Российской Федерации</w:t>
      </w:r>
    </w:p>
    <w:p w:rsidR="006E17B8" w:rsidRDefault="006E17B8" w:rsidP="006E1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Theme="minorHAnsi" w:hAnsi="Times New Roman"/>
          <w:sz w:val="24"/>
          <w:szCs w:val="24"/>
        </w:rPr>
      </w:pPr>
      <w:r w:rsidRPr="006E17B8">
        <w:rPr>
          <w:rFonts w:ascii="Times New Roman" w:eastAsiaTheme="minorHAnsi" w:hAnsi="Times New Roman"/>
          <w:sz w:val="24"/>
          <w:szCs w:val="24"/>
        </w:rPr>
        <w:t>от 14 июня 2013 г. № 464";</w:t>
      </w:r>
    </w:p>
    <w:p w:rsidR="006E17B8" w:rsidRDefault="006E17B8" w:rsidP="00B507F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17B8">
        <w:rPr>
          <w:rFonts w:ascii="Times New Roman" w:eastAsiaTheme="minorHAnsi" w:hAnsi="Times New Roman"/>
          <w:sz w:val="24"/>
          <w:szCs w:val="24"/>
        </w:rPr>
        <w:t>Пр</w:t>
      </w:r>
      <w:r>
        <w:rPr>
          <w:rFonts w:ascii="Times New Roman" w:eastAsiaTheme="minorHAnsi" w:hAnsi="Times New Roman"/>
          <w:sz w:val="24"/>
          <w:szCs w:val="24"/>
        </w:rPr>
        <w:t>иказ</w:t>
      </w:r>
      <w:r w:rsidRPr="006E17B8">
        <w:rPr>
          <w:rFonts w:ascii="Times New Roman" w:eastAsiaTheme="minorHAnsi" w:hAnsi="Times New Roman"/>
          <w:sz w:val="24"/>
          <w:szCs w:val="24"/>
        </w:rPr>
        <w:t>Минобрнауки России от 28 мая 2014 г. № 594 "Об утвержденииПорядка разработки примерных основных образовательных программ, проведенияих экспертизы и ведения реестра примерных основных образовательных программ";</w:t>
      </w:r>
    </w:p>
    <w:p w:rsidR="00DD3C32" w:rsidRDefault="00DD3C32" w:rsidP="00B507F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Приказ</w:t>
      </w:r>
      <w:r w:rsidRPr="00DD3C32">
        <w:rPr>
          <w:rFonts w:ascii="Times New Roman" w:eastAsiaTheme="minorHAnsi" w:hAnsi="Times New Roman"/>
          <w:sz w:val="24"/>
          <w:szCs w:val="24"/>
        </w:rPr>
        <w:t>Минобрнауки России от 16 августа 2013 г. № 968 "Об утверждениипорядка проведения государственной итоговой аттестации по образовательным программам среднего профессионального образования";</w:t>
      </w:r>
    </w:p>
    <w:p w:rsidR="00B507FF" w:rsidRPr="00B507FF" w:rsidRDefault="00B507FF" w:rsidP="00B507F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507FF">
        <w:rPr>
          <w:rFonts w:ascii="Times New Roman" w:eastAsiaTheme="minorHAnsi" w:hAnsi="Times New Roman"/>
          <w:sz w:val="24"/>
          <w:szCs w:val="24"/>
        </w:rPr>
        <w:t>Письмо Минобрнауки России, Федеральной службы по надзору в сфереобразования и науки от 17 февраля 2014 г. № 02-68 "О прохождениигосударственной итоговой аттестации по образовательным программам среднего</w:t>
      </w:r>
      <w:r>
        <w:rPr>
          <w:rFonts w:ascii="Times New Roman" w:eastAsiaTheme="minorHAnsi" w:hAnsi="Times New Roman"/>
          <w:sz w:val="24"/>
          <w:szCs w:val="24"/>
        </w:rPr>
        <w:t xml:space="preserve"> общего образования </w:t>
      </w:r>
      <w:r w:rsidRPr="00B507FF">
        <w:rPr>
          <w:rFonts w:ascii="Times New Roman" w:eastAsiaTheme="minorHAnsi" w:hAnsi="Times New Roman"/>
          <w:sz w:val="24"/>
          <w:szCs w:val="24"/>
        </w:rPr>
        <w:t>обучающимися по образовательным программам среднегопрофессионального образования".</w:t>
      </w:r>
    </w:p>
    <w:p w:rsidR="005F0A45" w:rsidRPr="00E70AB6" w:rsidRDefault="005F0A45" w:rsidP="00B507F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E70AB6">
        <w:rPr>
          <w:rFonts w:ascii="Times New Roman" w:hAnsi="Times New Roman"/>
          <w:color w:val="000000"/>
          <w:spacing w:val="7"/>
          <w:sz w:val="24"/>
          <w:szCs w:val="24"/>
        </w:rPr>
        <w:lastRenderedPageBreak/>
        <w:t xml:space="preserve">Приказ Министерства образования и науки РФот 29 октября 2013 г. № 1199 «Об утверждении Перечня профессий и специальностей среднего </w:t>
      </w:r>
      <w:r w:rsidRPr="00E70AB6">
        <w:rPr>
          <w:rFonts w:ascii="Times New Roman" w:hAnsi="Times New Roman"/>
          <w:color w:val="000000"/>
          <w:spacing w:val="2"/>
          <w:sz w:val="24"/>
          <w:szCs w:val="24"/>
        </w:rPr>
        <w:t xml:space="preserve">профессионального образования» </w:t>
      </w:r>
    </w:p>
    <w:p w:rsidR="005F0A45" w:rsidRPr="003A17CC" w:rsidRDefault="005F0A45" w:rsidP="005F0A4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Письмо Министерства образования и </w:t>
      </w:r>
      <w:r w:rsidR="00B507FF">
        <w:rPr>
          <w:rFonts w:ascii="Times New Roman" w:hAnsi="Times New Roman"/>
          <w:sz w:val="24"/>
          <w:szCs w:val="24"/>
        </w:rPr>
        <w:t>науки Российской Федерации от 17 марта 2015 г. №06-259</w:t>
      </w:r>
      <w:r>
        <w:rPr>
          <w:rFonts w:ascii="Times New Roman" w:hAnsi="Times New Roman"/>
          <w:sz w:val="24"/>
          <w:szCs w:val="24"/>
        </w:rPr>
        <w:t xml:space="preserve"> «О направлении рекомендаций</w:t>
      </w:r>
      <w:r w:rsidRPr="004052A6">
        <w:rPr>
          <w:rFonts w:ascii="Times New Roman" w:hAnsi="Times New Roman"/>
          <w:sz w:val="24"/>
          <w:szCs w:val="24"/>
        </w:rP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>
        <w:rPr>
          <w:rFonts w:ascii="Times New Roman" w:hAnsi="Times New Roman"/>
          <w:sz w:val="24"/>
          <w:szCs w:val="24"/>
        </w:rPr>
        <w:t>».</w:t>
      </w:r>
    </w:p>
    <w:p w:rsidR="005E775B" w:rsidRPr="005E775B" w:rsidRDefault="005E775B" w:rsidP="005E775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 xml:space="preserve">Рекомендации Федерального государственного автономного учреждения </w:t>
      </w:r>
      <w:r w:rsidRPr="005E775B">
        <w:rPr>
          <w:rFonts w:ascii="Times New Roman" w:eastAsiaTheme="minorHAnsi" w:hAnsi="Times New Roman"/>
          <w:sz w:val="24"/>
          <w:szCs w:val="24"/>
        </w:rPr>
        <w:t>«</w:t>
      </w:r>
      <w:r w:rsidRPr="005E775B">
        <w:rPr>
          <w:rFonts w:ascii="Times New Roman" w:eastAsiaTheme="minorHAnsi" w:hAnsi="Times New Roman"/>
          <w:iCs/>
          <w:sz w:val="24"/>
          <w:szCs w:val="24"/>
        </w:rPr>
        <w:t>Федеральный институт развития образования</w:t>
      </w:r>
      <w:r w:rsidRPr="005E775B">
        <w:rPr>
          <w:rFonts w:ascii="Times New Roman" w:eastAsiaTheme="minorHAnsi" w:hAnsi="Times New Roman"/>
          <w:sz w:val="24"/>
          <w:szCs w:val="24"/>
        </w:rPr>
        <w:t>» (</w:t>
      </w:r>
      <w:r w:rsidRPr="005E775B">
        <w:rPr>
          <w:rFonts w:ascii="Times New Roman" w:eastAsiaTheme="minorHAnsi" w:hAnsi="Times New Roman"/>
          <w:iCs/>
          <w:sz w:val="24"/>
          <w:szCs w:val="24"/>
        </w:rPr>
        <w:t xml:space="preserve">ФГАУ </w:t>
      </w:r>
      <w:r w:rsidRPr="005E775B">
        <w:rPr>
          <w:rFonts w:ascii="Times New Roman" w:eastAsiaTheme="minorHAnsi" w:hAnsi="Times New Roman"/>
          <w:sz w:val="24"/>
          <w:szCs w:val="24"/>
        </w:rPr>
        <w:t>«</w:t>
      </w:r>
      <w:r w:rsidRPr="005E775B">
        <w:rPr>
          <w:rFonts w:ascii="Times New Roman" w:eastAsiaTheme="minorHAnsi" w:hAnsi="Times New Roman"/>
          <w:iCs/>
          <w:sz w:val="24"/>
          <w:szCs w:val="24"/>
        </w:rPr>
        <w:t>ФИРО</w:t>
      </w:r>
      <w:r w:rsidRPr="005E775B">
        <w:rPr>
          <w:rFonts w:ascii="Times New Roman" w:eastAsiaTheme="minorHAnsi" w:hAnsi="Times New Roman"/>
          <w:sz w:val="24"/>
          <w:szCs w:val="24"/>
        </w:rPr>
        <w:t>»)</w:t>
      </w:r>
      <w:r>
        <w:rPr>
          <w:rFonts w:ascii="Times New Roman" w:eastAsiaTheme="minorHAnsi" w:hAnsi="Times New Roman"/>
          <w:sz w:val="24"/>
          <w:szCs w:val="24"/>
        </w:rPr>
        <w:t xml:space="preserve"> по применению </w:t>
      </w:r>
      <w:r w:rsidRPr="005E775B">
        <w:rPr>
          <w:rFonts w:ascii="Times New Roman" w:eastAsiaTheme="minorHAnsi" w:hAnsi="Times New Roman"/>
          <w:iCs/>
          <w:sz w:val="24"/>
          <w:szCs w:val="24"/>
        </w:rPr>
        <w:t>в ка</w:t>
      </w:r>
      <w:r>
        <w:rPr>
          <w:rFonts w:ascii="Times New Roman" w:eastAsiaTheme="minorHAnsi" w:hAnsi="Times New Roman"/>
          <w:iCs/>
          <w:sz w:val="24"/>
          <w:szCs w:val="24"/>
        </w:rPr>
        <w:t>честве примерных программ</w:t>
      </w:r>
      <w:r w:rsidRPr="005E775B">
        <w:rPr>
          <w:rFonts w:ascii="Times New Roman" w:eastAsiaTheme="minorHAnsi" w:hAnsi="Times New Roman"/>
          <w:iCs/>
          <w:sz w:val="24"/>
          <w:szCs w:val="24"/>
        </w:rPr>
        <w:t xml:space="preserve"> для реализации основной профессиональнойобразовательной программы СПО на базе основного общего образованияс получением среднего общего образования</w:t>
      </w:r>
      <w:r>
        <w:rPr>
          <w:rFonts w:ascii="Times New Roman" w:eastAsiaTheme="minorHAnsi" w:hAnsi="Times New Roman"/>
          <w:iCs/>
          <w:sz w:val="24"/>
          <w:szCs w:val="24"/>
        </w:rPr>
        <w:t xml:space="preserve">.  </w:t>
      </w:r>
      <w:r w:rsidRPr="005E775B">
        <w:rPr>
          <w:rFonts w:ascii="Times New Roman" w:eastAsiaTheme="minorHAnsi" w:hAnsi="Times New Roman"/>
          <w:iCs/>
          <w:sz w:val="24"/>
          <w:szCs w:val="24"/>
        </w:rPr>
        <w:t>Протокол № 3 от 21 июля 2015 г.</w:t>
      </w:r>
    </w:p>
    <w:p w:rsidR="005E775B" w:rsidRPr="002079D6" w:rsidRDefault="005E775B" w:rsidP="002079D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iCs/>
          <w:sz w:val="24"/>
          <w:szCs w:val="24"/>
        </w:rPr>
      </w:pPr>
      <w:r w:rsidRPr="005E775B">
        <w:rPr>
          <w:rFonts w:ascii="Times New Roman" w:eastAsiaTheme="minorHAnsi" w:hAnsi="Times New Roman"/>
          <w:iCs/>
          <w:sz w:val="24"/>
          <w:szCs w:val="24"/>
        </w:rPr>
        <w:t>Регистрационный номер рецензии 381</w:t>
      </w:r>
      <w:r w:rsidRPr="002079D6">
        <w:rPr>
          <w:rFonts w:ascii="Times New Roman" w:eastAsiaTheme="minorHAnsi" w:hAnsi="Times New Roman"/>
          <w:iCs/>
          <w:sz w:val="24"/>
          <w:szCs w:val="24"/>
        </w:rPr>
        <w:t xml:space="preserve">от 23 июля 2015 г. ФГАУ </w:t>
      </w:r>
      <w:r w:rsidRPr="002079D6">
        <w:rPr>
          <w:rFonts w:ascii="Times New Roman" w:eastAsiaTheme="minorHAnsi" w:hAnsi="Times New Roman"/>
          <w:sz w:val="24"/>
          <w:szCs w:val="24"/>
        </w:rPr>
        <w:t>«</w:t>
      </w:r>
      <w:r w:rsidRPr="002079D6">
        <w:rPr>
          <w:rFonts w:ascii="Times New Roman" w:eastAsiaTheme="minorHAnsi" w:hAnsi="Times New Roman"/>
          <w:iCs/>
          <w:sz w:val="24"/>
          <w:szCs w:val="24"/>
        </w:rPr>
        <w:t>ФИРО</w:t>
      </w:r>
      <w:r w:rsidRPr="002079D6">
        <w:rPr>
          <w:rFonts w:ascii="Times New Roman" w:eastAsiaTheme="minorHAnsi" w:hAnsi="Times New Roman"/>
          <w:sz w:val="24"/>
          <w:szCs w:val="24"/>
        </w:rPr>
        <w:t>»</w:t>
      </w:r>
    </w:p>
    <w:p w:rsidR="005F0A45" w:rsidRPr="003A17CC" w:rsidRDefault="005F0A45" w:rsidP="005F0A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Положение</w:t>
      </w:r>
      <w:r w:rsidRPr="003A17CC">
        <w:rPr>
          <w:rFonts w:ascii="Times New Roman" w:eastAsia="Times New Roman" w:hAnsi="Times New Roman"/>
          <w:sz w:val="24"/>
          <w:szCs w:val="24"/>
          <w:lang w:eastAsia="ru-RU"/>
        </w:rPr>
        <w:t xml:space="preserve"> об учебной и производственной практике студентов (курсантов), осваивающих </w:t>
      </w:r>
      <w:r w:rsidR="007D1037" w:rsidRPr="003A17CC">
        <w:rPr>
          <w:rFonts w:ascii="Times New Roman" w:eastAsia="Times New Roman" w:hAnsi="Times New Roman"/>
          <w:sz w:val="24"/>
          <w:szCs w:val="24"/>
          <w:lang w:eastAsia="ru-RU"/>
        </w:rPr>
        <w:t>основные профессиональные</w:t>
      </w:r>
      <w:r w:rsidRPr="003A17CC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образовательные программы среднего профессионального образования, утвержденным приказом Министерства образования и науки Российской Федерации от 26 ноября </w:t>
      </w:r>
      <w:smartTag w:uri="urn:schemas-microsoft-com:office:smarttags" w:element="metricconverter">
        <w:smartTagPr>
          <w:attr w:name="ProductID" w:val="2009 г"/>
        </w:smartTagPr>
        <w:r w:rsidRPr="003A17CC">
          <w:rPr>
            <w:rFonts w:ascii="Times New Roman" w:eastAsia="Times New Roman" w:hAnsi="Times New Roman"/>
            <w:sz w:val="24"/>
            <w:szCs w:val="24"/>
            <w:lang w:eastAsia="ru-RU"/>
          </w:rPr>
          <w:t>2009 г</w:t>
        </w:r>
      </w:smartTag>
      <w:r w:rsidRPr="003A17CC">
        <w:rPr>
          <w:rFonts w:ascii="Times New Roman" w:eastAsia="Times New Roman" w:hAnsi="Times New Roman"/>
          <w:sz w:val="24"/>
          <w:szCs w:val="24"/>
          <w:lang w:eastAsia="ru-RU"/>
        </w:rPr>
        <w:t>. № 673.</w:t>
      </w:r>
    </w:p>
    <w:p w:rsidR="005F0A45" w:rsidRPr="003602FF" w:rsidRDefault="005F0A45" w:rsidP="005F0A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17CC">
        <w:rPr>
          <w:rFonts w:ascii="Times New Roman" w:eastAsia="Times New Roman" w:hAnsi="Times New Roman"/>
          <w:sz w:val="24"/>
          <w:szCs w:val="24"/>
          <w:lang w:eastAsia="ru-RU"/>
        </w:rPr>
        <w:t xml:space="preserve">Разъяснения по формированию учебного плана </w:t>
      </w:r>
      <w:r w:rsidRPr="003A17CC">
        <w:rPr>
          <w:rFonts w:ascii="Times New Roman" w:hAnsi="Times New Roman"/>
          <w:sz w:val="24"/>
          <w:szCs w:val="24"/>
        </w:rPr>
        <w:t>основной профессиональной образовательной программы среднего профессионального образования. ФГУ «ФИРО».</w:t>
      </w:r>
    </w:p>
    <w:p w:rsidR="005F0A45" w:rsidRPr="00D95426" w:rsidRDefault="005F0A45" w:rsidP="005F0A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AB6">
        <w:rPr>
          <w:rFonts w:ascii="Times New Roman" w:hAnsi="Times New Roman"/>
          <w:color w:val="000000"/>
          <w:spacing w:val="7"/>
          <w:sz w:val="24"/>
          <w:szCs w:val="24"/>
        </w:rPr>
        <w:t>Приказ Министерства образова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ния и науки РФ от 9 апреля 2015</w:t>
      </w:r>
      <w:r w:rsidRPr="00E70AB6">
        <w:rPr>
          <w:rFonts w:ascii="Times New Roman" w:hAnsi="Times New Roman"/>
          <w:color w:val="000000"/>
          <w:spacing w:val="7"/>
          <w:sz w:val="24"/>
          <w:szCs w:val="24"/>
        </w:rPr>
        <w:t xml:space="preserve"> г. №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389 «О внесении изменений в федеральные государственные образовательные стандарты среднего профессионального образования».</w:t>
      </w:r>
    </w:p>
    <w:p w:rsidR="00D95426" w:rsidRPr="0028339D" w:rsidRDefault="00D95426" w:rsidP="00D9542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Письмо Министерства образования и науки Российской Федерации от 01 апреля 2016 г. №06-307 «Об апробации учебного пособия по основам финансовой грамотности»</w:t>
      </w:r>
    </w:p>
    <w:p w:rsidR="0028339D" w:rsidRDefault="0028339D" w:rsidP="0028339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005AD">
        <w:rPr>
          <w:rFonts w:ascii="Times New Roman" w:hAnsi="Times New Roman"/>
          <w:sz w:val="24"/>
          <w:szCs w:val="24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:rsidR="007B6900" w:rsidRPr="007B6900" w:rsidRDefault="007B6900" w:rsidP="00BD7E5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B6900">
        <w:rPr>
          <w:rFonts w:ascii="Times New Roman" w:hAnsi="Times New Roman"/>
          <w:sz w:val="24"/>
          <w:szCs w:val="24"/>
        </w:rPr>
        <w:t xml:space="preserve">Методические рекомендации по финансовой грамотности в образовательной практике среднего профессионального образования (письмо Департамента государственной политики в сфере профессионального образования и </w:t>
      </w:r>
      <w:r>
        <w:rPr>
          <w:rFonts w:ascii="Times New Roman" w:hAnsi="Times New Roman"/>
          <w:sz w:val="24"/>
          <w:szCs w:val="24"/>
        </w:rPr>
        <w:t>о</w:t>
      </w:r>
      <w:r w:rsidRPr="007B6900">
        <w:rPr>
          <w:rFonts w:ascii="Times New Roman" w:hAnsi="Times New Roman"/>
          <w:sz w:val="24"/>
          <w:szCs w:val="24"/>
        </w:rPr>
        <w:t>пережающей подготовки кадров от 02.07.2019 №05-670)</w:t>
      </w:r>
      <w:r>
        <w:rPr>
          <w:rFonts w:ascii="Times New Roman" w:hAnsi="Times New Roman"/>
          <w:sz w:val="24"/>
          <w:szCs w:val="24"/>
        </w:rPr>
        <w:t>.</w:t>
      </w:r>
    </w:p>
    <w:p w:rsidR="0028339D" w:rsidRPr="00A005AD" w:rsidRDefault="0028339D" w:rsidP="00BD7E5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005AD">
        <w:rPr>
          <w:rFonts w:ascii="Times New Roman" w:hAnsi="Times New Roman"/>
          <w:sz w:val="24"/>
          <w:szCs w:val="24"/>
        </w:rPr>
        <w:t>Приказ Министерства образования и науки РФ от 7 июня 2017 г.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605026" w:rsidRPr="00605026" w:rsidRDefault="00605026" w:rsidP="006050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026">
        <w:rPr>
          <w:rFonts w:ascii="Times New Roman" w:hAnsi="Times New Roman"/>
          <w:sz w:val="24"/>
          <w:szCs w:val="24"/>
        </w:rPr>
        <w:t xml:space="preserve">Положение о практике обучающихся, осваивающих основные образовательные </w:t>
      </w:r>
      <w:r w:rsidR="006879BD" w:rsidRPr="00605026">
        <w:rPr>
          <w:rFonts w:ascii="Times New Roman" w:hAnsi="Times New Roman"/>
          <w:sz w:val="24"/>
          <w:szCs w:val="24"/>
        </w:rPr>
        <w:t>программы ГАПОУ</w:t>
      </w:r>
      <w:r w:rsidR="002E5BC9">
        <w:rPr>
          <w:rFonts w:ascii="Times New Roman" w:hAnsi="Times New Roman"/>
          <w:sz w:val="24"/>
          <w:szCs w:val="24"/>
        </w:rPr>
        <w:t xml:space="preserve"> МО «Губернский колледж</w:t>
      </w:r>
      <w:r w:rsidRPr="00605026">
        <w:rPr>
          <w:rFonts w:ascii="Times New Roman" w:hAnsi="Times New Roman"/>
          <w:sz w:val="24"/>
          <w:szCs w:val="24"/>
        </w:rPr>
        <w:t>»;</w:t>
      </w:r>
    </w:p>
    <w:p w:rsidR="00605026" w:rsidRPr="00605026" w:rsidRDefault="00605026" w:rsidP="006050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026">
        <w:rPr>
          <w:rFonts w:ascii="Times New Roman" w:hAnsi="Times New Roman"/>
          <w:sz w:val="24"/>
          <w:szCs w:val="24"/>
        </w:rPr>
        <w:t>Положение о формах, периодичности и порядке текущего контроля успеваемости и промежуточной аттестации обучающихся;</w:t>
      </w:r>
    </w:p>
    <w:p w:rsidR="00605026" w:rsidRPr="00605026" w:rsidRDefault="00605026" w:rsidP="006050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026">
        <w:rPr>
          <w:rFonts w:ascii="Times New Roman" w:hAnsi="Times New Roman"/>
          <w:sz w:val="24"/>
          <w:szCs w:val="24"/>
        </w:rPr>
        <w:t>Положение о подготовке и проведении Государственной (итоговой) аттестации;</w:t>
      </w:r>
    </w:p>
    <w:p w:rsidR="00605026" w:rsidRPr="00605026" w:rsidRDefault="00605026" w:rsidP="006050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026">
        <w:rPr>
          <w:rFonts w:ascii="Times New Roman" w:hAnsi="Times New Roman"/>
          <w:sz w:val="24"/>
          <w:szCs w:val="24"/>
        </w:rPr>
        <w:t>Положение о квалификационном экзамене;</w:t>
      </w:r>
    </w:p>
    <w:p w:rsidR="00FB581C" w:rsidRDefault="00605026" w:rsidP="006050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026">
        <w:rPr>
          <w:rFonts w:ascii="Times New Roman" w:hAnsi="Times New Roman"/>
          <w:sz w:val="24"/>
          <w:szCs w:val="24"/>
        </w:rPr>
        <w:t xml:space="preserve">Положение об </w:t>
      </w:r>
      <w:r w:rsidR="006879BD" w:rsidRPr="00605026">
        <w:rPr>
          <w:rFonts w:ascii="Times New Roman" w:hAnsi="Times New Roman"/>
          <w:sz w:val="24"/>
          <w:szCs w:val="24"/>
        </w:rPr>
        <w:t>организации самостоятельной</w:t>
      </w:r>
      <w:r w:rsidRPr="00605026">
        <w:rPr>
          <w:rFonts w:ascii="Times New Roman" w:hAnsi="Times New Roman"/>
          <w:sz w:val="24"/>
          <w:szCs w:val="24"/>
        </w:rPr>
        <w:t xml:space="preserve"> работы обучающихся.</w:t>
      </w:r>
    </w:p>
    <w:p w:rsidR="0001077F" w:rsidRDefault="0001077F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077F" w:rsidRDefault="0001077F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077F" w:rsidRDefault="0001077F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077F" w:rsidRDefault="0001077F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581C" w:rsidRPr="00605026" w:rsidRDefault="00FB581C" w:rsidP="006050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73" w:rsidRDefault="005F0A45" w:rsidP="0001077F">
      <w:pPr>
        <w:pStyle w:val="a3"/>
        <w:numPr>
          <w:ilvl w:val="1"/>
          <w:numId w:val="1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6BB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Организация учебного процесса и режима занятий</w:t>
      </w:r>
    </w:p>
    <w:p w:rsidR="0001077F" w:rsidRDefault="0001077F" w:rsidP="00856773">
      <w:pPr>
        <w:spacing w:after="0" w:line="240" w:lineRule="auto"/>
        <w:ind w:left="709" w:hanging="141"/>
        <w:jc w:val="both"/>
        <w:rPr>
          <w:rStyle w:val="FontStyle27"/>
        </w:rPr>
      </w:pPr>
    </w:p>
    <w:p w:rsidR="001D6BBD" w:rsidRPr="00856773" w:rsidRDefault="0001077F" w:rsidP="0001077F">
      <w:pPr>
        <w:spacing w:after="0" w:line="240" w:lineRule="auto"/>
        <w:ind w:left="142" w:hanging="14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FontStyle27"/>
        </w:rPr>
        <w:tab/>
      </w:r>
      <w:r>
        <w:rPr>
          <w:rStyle w:val="FontStyle27"/>
        </w:rPr>
        <w:tab/>
      </w:r>
      <w:r w:rsidR="00856773">
        <w:rPr>
          <w:rStyle w:val="FontStyle27"/>
        </w:rPr>
        <w:t>1.2.1.</w:t>
      </w:r>
      <w:r w:rsidR="001F3CBA">
        <w:rPr>
          <w:rStyle w:val="FontStyle27"/>
        </w:rPr>
        <w:t>Учебный план ППССЗ</w:t>
      </w:r>
      <w:r w:rsidR="00E67F87" w:rsidRPr="0047742A">
        <w:rPr>
          <w:rStyle w:val="FontStyle27"/>
        </w:rPr>
        <w:t xml:space="preserve"> составлен совместно с работодателями с учетом направленности на удовлетворение потребностей регионального рынка труда и работодателей. В рабочих учебных программах всех дисциплин и профессиональных модулей конкретизированы конечные результаты обучения в виде компетенций, сформированных приобретаемым практическим опытом, умениями и знаниями. Четко сформулированы требования к результатам их освоения, спланирована эффективная самостоятельная работа обучающихся в сочетании с совершенствованием управления ею со стороны преподавателей</w:t>
      </w:r>
      <w:r w:rsidR="00E67F87" w:rsidRPr="00856773">
        <w:rPr>
          <w:rStyle w:val="FontStyle27"/>
          <w:sz w:val="28"/>
          <w:szCs w:val="28"/>
        </w:rPr>
        <w:t>.</w:t>
      </w:r>
    </w:p>
    <w:p w:rsidR="005F0A45" w:rsidRPr="002C6D24" w:rsidRDefault="00856773" w:rsidP="00BD7E52">
      <w:pPr>
        <w:spacing w:after="0" w:line="240" w:lineRule="auto"/>
        <w:ind w:left="142" w:firstLine="56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1.2.2</w:t>
      </w:r>
      <w:r w:rsidR="005F0A45" w:rsidRPr="003A17CC">
        <w:rPr>
          <w:rFonts w:ascii="Times New Roman" w:eastAsia="Times New Roman" w:hAnsi="Times New Roman"/>
          <w:sz w:val="24"/>
          <w:szCs w:val="24"/>
          <w:lang w:eastAsia="ru-RU"/>
        </w:rPr>
        <w:t>. Учебный год начинается с 1 сентября и заканчивается согласно с графиком учебного процесса по данной специальности.</w:t>
      </w:r>
    </w:p>
    <w:p w:rsidR="005F0A45" w:rsidRPr="002C6D24" w:rsidRDefault="005F0A45" w:rsidP="00BD7E52">
      <w:pPr>
        <w:pStyle w:val="Style5"/>
        <w:widowControl/>
        <w:spacing w:line="240" w:lineRule="auto"/>
        <w:ind w:left="142" w:firstLine="1"/>
        <w:rPr>
          <w:rStyle w:val="FontStyle27"/>
        </w:rPr>
      </w:pPr>
      <w:r w:rsidRPr="002C6D24">
        <w:rPr>
          <w:rStyle w:val="FontStyle27"/>
        </w:rPr>
        <w:t>Максимальный объем учебной наг</w:t>
      </w:r>
      <w:r w:rsidR="002A2B5A">
        <w:rPr>
          <w:rStyle w:val="FontStyle27"/>
        </w:rPr>
        <w:t>рузки обучающегося составляет 36</w:t>
      </w:r>
      <w:r w:rsidRPr="002C6D24">
        <w:rPr>
          <w:rStyle w:val="FontStyle27"/>
        </w:rPr>
        <w:t>академических часа в неделю, включая все виды аудиторной и внеаудиторной (самостоятельной) учебной работы и консультации.</w:t>
      </w:r>
    </w:p>
    <w:p w:rsidR="005F0A45" w:rsidRPr="002C6D24" w:rsidRDefault="00856773" w:rsidP="0001077F">
      <w:pPr>
        <w:pStyle w:val="Style5"/>
        <w:widowControl/>
        <w:spacing w:line="276" w:lineRule="auto"/>
        <w:ind w:left="142" w:firstLine="566"/>
        <w:rPr>
          <w:rStyle w:val="FontStyle27"/>
        </w:rPr>
      </w:pPr>
      <w:r>
        <w:rPr>
          <w:rStyle w:val="FontStyle27"/>
        </w:rPr>
        <w:t>1.2.3</w:t>
      </w:r>
      <w:r w:rsidR="00D40752">
        <w:rPr>
          <w:rStyle w:val="FontStyle27"/>
        </w:rPr>
        <w:t>.</w:t>
      </w:r>
      <w:r w:rsidR="005F0A45" w:rsidRPr="002C6D24">
        <w:rPr>
          <w:rStyle w:val="FontStyle27"/>
        </w:rPr>
        <w:t>Максимальный объем аудиторной</w:t>
      </w:r>
      <w:r w:rsidR="00D40752">
        <w:rPr>
          <w:rStyle w:val="FontStyle27"/>
        </w:rPr>
        <w:t xml:space="preserve"> учебной нагрузки составляет 36 </w:t>
      </w:r>
      <w:r w:rsidR="005F0A45" w:rsidRPr="002C6D24">
        <w:rPr>
          <w:rStyle w:val="FontStyle27"/>
        </w:rPr>
        <w:t>академических часов в неделю.</w:t>
      </w:r>
    </w:p>
    <w:p w:rsidR="005F0A45" w:rsidRPr="002C6D24" w:rsidRDefault="00856773" w:rsidP="0001077F">
      <w:pPr>
        <w:pStyle w:val="Style5"/>
        <w:widowControl/>
        <w:spacing w:line="276" w:lineRule="auto"/>
        <w:ind w:left="142" w:firstLine="566"/>
        <w:rPr>
          <w:rStyle w:val="FontStyle27"/>
        </w:rPr>
      </w:pPr>
      <w:r>
        <w:rPr>
          <w:rStyle w:val="FontStyle27"/>
        </w:rPr>
        <w:t>1.2.4</w:t>
      </w:r>
      <w:r w:rsidR="00D40752">
        <w:rPr>
          <w:rStyle w:val="FontStyle27"/>
        </w:rPr>
        <w:t>.</w:t>
      </w:r>
      <w:r w:rsidR="005F0A45" w:rsidRPr="002C6D24">
        <w:rPr>
          <w:rStyle w:val="FontStyle27"/>
        </w:rPr>
        <w:t xml:space="preserve">Максимальный объем нагрузки при прохождении практики составляет 36 часов в неделю. </w:t>
      </w:r>
    </w:p>
    <w:p w:rsidR="005F0A45" w:rsidRPr="002C6D24" w:rsidRDefault="00856773" w:rsidP="0001077F">
      <w:pPr>
        <w:pStyle w:val="Style5"/>
        <w:widowControl/>
        <w:spacing w:line="276" w:lineRule="auto"/>
        <w:ind w:left="142" w:firstLine="566"/>
        <w:rPr>
          <w:rStyle w:val="FontStyle27"/>
        </w:rPr>
      </w:pPr>
      <w:r>
        <w:rPr>
          <w:rStyle w:val="FontStyle27"/>
        </w:rPr>
        <w:t>1.2.5</w:t>
      </w:r>
      <w:r w:rsidR="00D40752">
        <w:rPr>
          <w:rStyle w:val="FontStyle27"/>
        </w:rPr>
        <w:t xml:space="preserve">. </w:t>
      </w:r>
      <w:r w:rsidR="005F0A45" w:rsidRPr="002C6D24">
        <w:rPr>
          <w:rStyle w:val="FontStyle27"/>
        </w:rPr>
        <w:t>Продолжительность учебной недели составляет 6 учебных дней с учетом времени на самоподготовку.</w:t>
      </w:r>
    </w:p>
    <w:p w:rsidR="005F0A45" w:rsidRPr="002C6D24" w:rsidRDefault="00856773" w:rsidP="0001077F">
      <w:pPr>
        <w:pStyle w:val="Style5"/>
        <w:widowControl/>
        <w:spacing w:line="276" w:lineRule="auto"/>
        <w:ind w:left="142" w:firstLine="566"/>
        <w:rPr>
          <w:rStyle w:val="FontStyle27"/>
        </w:rPr>
      </w:pPr>
      <w:r>
        <w:rPr>
          <w:rStyle w:val="FontStyle27"/>
        </w:rPr>
        <w:t>1.2.6.</w:t>
      </w:r>
      <w:r w:rsidR="005F0A45" w:rsidRPr="002C6D24">
        <w:rPr>
          <w:rStyle w:val="FontStyle27"/>
        </w:rPr>
        <w:t>Занятия организуются как парами, так и отдельными часами. Продолжительность учебного часа составляет 45 минут.</w:t>
      </w:r>
    </w:p>
    <w:p w:rsidR="005F0A45" w:rsidRDefault="002A2B5A" w:rsidP="0001077F">
      <w:pPr>
        <w:pStyle w:val="Style5"/>
        <w:widowControl/>
        <w:spacing w:line="276" w:lineRule="auto"/>
        <w:ind w:left="142" w:firstLine="566"/>
        <w:rPr>
          <w:rStyle w:val="FontStyle27"/>
        </w:rPr>
      </w:pPr>
      <w:r>
        <w:rPr>
          <w:rStyle w:val="FontStyle27"/>
        </w:rPr>
        <w:t>1.2.7</w:t>
      </w:r>
      <w:r w:rsidR="005F0A45" w:rsidRPr="002C6D24">
        <w:rPr>
          <w:rStyle w:val="FontStyle27"/>
        </w:rPr>
        <w:t>.Общий объем каникулярного времени составляет 34 недели:</w:t>
      </w:r>
    </w:p>
    <w:p w:rsidR="00880A64" w:rsidRPr="00880A64" w:rsidRDefault="00880A64" w:rsidP="00BD7E52">
      <w:pPr>
        <w:pStyle w:val="Style5"/>
        <w:widowControl/>
        <w:numPr>
          <w:ilvl w:val="0"/>
          <w:numId w:val="26"/>
        </w:numPr>
        <w:spacing w:before="5"/>
        <w:rPr>
          <w:rStyle w:val="FontStyle27"/>
        </w:rPr>
      </w:pPr>
      <w:r w:rsidRPr="00880A64">
        <w:rPr>
          <w:rStyle w:val="FontStyle27"/>
        </w:rPr>
        <w:t>на первом курсе 11 недель, в том числе 2 недели в зимний период;</w:t>
      </w:r>
    </w:p>
    <w:p w:rsidR="00880A64" w:rsidRPr="00880A64" w:rsidRDefault="002A2B5A" w:rsidP="00BD7E52">
      <w:pPr>
        <w:pStyle w:val="Style5"/>
        <w:widowControl/>
        <w:numPr>
          <w:ilvl w:val="0"/>
          <w:numId w:val="26"/>
        </w:numPr>
        <w:spacing w:before="5"/>
        <w:rPr>
          <w:rStyle w:val="FontStyle27"/>
        </w:rPr>
      </w:pPr>
      <w:r>
        <w:rPr>
          <w:rStyle w:val="FontStyle27"/>
        </w:rPr>
        <w:t>на втором курсе 1</w:t>
      </w:r>
      <w:r w:rsidR="00337840">
        <w:rPr>
          <w:rStyle w:val="FontStyle27"/>
        </w:rPr>
        <w:t>1</w:t>
      </w:r>
      <w:r w:rsidR="00880A64" w:rsidRPr="00880A64">
        <w:rPr>
          <w:rStyle w:val="FontStyle27"/>
        </w:rPr>
        <w:t xml:space="preserve"> недель, в том числе 2 недели в зимний период;</w:t>
      </w:r>
    </w:p>
    <w:p w:rsidR="00880A64" w:rsidRPr="00880A64" w:rsidRDefault="002A2B5A" w:rsidP="00BD7E52">
      <w:pPr>
        <w:pStyle w:val="Style5"/>
        <w:widowControl/>
        <w:numPr>
          <w:ilvl w:val="0"/>
          <w:numId w:val="26"/>
        </w:numPr>
        <w:spacing w:before="5"/>
        <w:rPr>
          <w:rStyle w:val="FontStyle27"/>
        </w:rPr>
      </w:pPr>
      <w:r>
        <w:rPr>
          <w:rStyle w:val="FontStyle27"/>
        </w:rPr>
        <w:t xml:space="preserve">на </w:t>
      </w:r>
      <w:r w:rsidR="0001077F">
        <w:rPr>
          <w:rStyle w:val="FontStyle27"/>
        </w:rPr>
        <w:t>третьем курсе</w:t>
      </w:r>
      <w:r>
        <w:rPr>
          <w:rStyle w:val="FontStyle27"/>
        </w:rPr>
        <w:t xml:space="preserve"> 1</w:t>
      </w:r>
      <w:r w:rsidR="00337840">
        <w:rPr>
          <w:rStyle w:val="FontStyle27"/>
        </w:rPr>
        <w:t>0</w:t>
      </w:r>
      <w:r w:rsidR="00880A64" w:rsidRPr="00880A64">
        <w:rPr>
          <w:rStyle w:val="FontStyle27"/>
        </w:rPr>
        <w:t xml:space="preserve"> недель, в том числе 2 недели в зимний период;</w:t>
      </w:r>
    </w:p>
    <w:p w:rsidR="00880A64" w:rsidRPr="002C6D24" w:rsidRDefault="00880A64" w:rsidP="00BD7E52">
      <w:pPr>
        <w:pStyle w:val="Style5"/>
        <w:widowControl/>
        <w:numPr>
          <w:ilvl w:val="0"/>
          <w:numId w:val="26"/>
        </w:numPr>
        <w:spacing w:before="5"/>
        <w:rPr>
          <w:rStyle w:val="FontStyle27"/>
        </w:rPr>
      </w:pPr>
      <w:r w:rsidRPr="00880A64">
        <w:rPr>
          <w:rStyle w:val="FontStyle27"/>
        </w:rPr>
        <w:t>на четвертом курсе 2 недели в зимний период.</w:t>
      </w:r>
    </w:p>
    <w:p w:rsidR="005F0A45" w:rsidRPr="002C6D24" w:rsidRDefault="0001077F" w:rsidP="0001077F">
      <w:pPr>
        <w:spacing w:after="0"/>
        <w:ind w:left="142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A2B5A">
        <w:rPr>
          <w:rFonts w:ascii="Times New Roman" w:hAnsi="Times New Roman"/>
          <w:sz w:val="24"/>
          <w:szCs w:val="24"/>
        </w:rPr>
        <w:t>1.2.8</w:t>
      </w:r>
      <w:r w:rsidR="005F0A45" w:rsidRPr="002C6D24">
        <w:rPr>
          <w:rFonts w:ascii="Times New Roman" w:hAnsi="Times New Roman"/>
          <w:sz w:val="24"/>
          <w:szCs w:val="24"/>
        </w:rPr>
        <w:t>.Промежуточную аттестацию проводят в форме дифференцированных зачетов и экзаменов: дифференцированные зачеты – за счет времени, отведенного на дисциплину, экзамены – за счет времени, выделенного ФГОС СПО.</w:t>
      </w:r>
    </w:p>
    <w:p w:rsidR="005F0A45" w:rsidRPr="0001077F" w:rsidRDefault="002A2B5A" w:rsidP="0001077F">
      <w:pPr>
        <w:pStyle w:val="Style5"/>
        <w:widowControl/>
        <w:spacing w:line="276" w:lineRule="auto"/>
        <w:ind w:left="142" w:firstLine="566"/>
        <w:rPr>
          <w:rFonts w:ascii="Times New Roman" w:hAnsi="Times New Roman"/>
        </w:rPr>
      </w:pPr>
      <w:r>
        <w:rPr>
          <w:rStyle w:val="FontStyle27"/>
        </w:rPr>
        <w:t>1.2.9</w:t>
      </w:r>
      <w:r w:rsidR="005F0A45" w:rsidRPr="002C6D24">
        <w:rPr>
          <w:rStyle w:val="FontStyle27"/>
        </w:rPr>
        <w:t>.Предусматривается выполнение кур</w:t>
      </w:r>
      <w:r w:rsidR="00512482">
        <w:rPr>
          <w:rStyle w:val="FontStyle27"/>
        </w:rPr>
        <w:t>совых работ</w:t>
      </w:r>
      <w:r>
        <w:rPr>
          <w:rStyle w:val="FontStyle27"/>
        </w:rPr>
        <w:t xml:space="preserve"> по </w:t>
      </w:r>
      <w:r w:rsidR="00D06274">
        <w:rPr>
          <w:rStyle w:val="FontStyle27"/>
        </w:rPr>
        <w:t>одному</w:t>
      </w:r>
      <w:r w:rsidR="00374C37">
        <w:rPr>
          <w:rStyle w:val="FontStyle27"/>
        </w:rPr>
        <w:t>профессиональн</w:t>
      </w:r>
      <w:r w:rsidR="00D06274">
        <w:rPr>
          <w:rStyle w:val="FontStyle27"/>
        </w:rPr>
        <w:t>ому</w:t>
      </w:r>
      <w:r w:rsidR="00374C37">
        <w:rPr>
          <w:rStyle w:val="FontStyle27"/>
        </w:rPr>
        <w:t xml:space="preserve"> модул</w:t>
      </w:r>
      <w:r w:rsidR="00D06274">
        <w:rPr>
          <w:rStyle w:val="FontStyle27"/>
        </w:rPr>
        <w:t>ю</w:t>
      </w:r>
      <w:r w:rsidR="005F0A45" w:rsidRPr="002C6D24">
        <w:rPr>
          <w:rStyle w:val="FontStyle27"/>
        </w:rPr>
        <w:t>:</w:t>
      </w:r>
      <w:r w:rsidR="00374C37">
        <w:rPr>
          <w:rStyle w:val="FontStyle27"/>
        </w:rPr>
        <w:t>ПМ</w:t>
      </w:r>
      <w:r w:rsidR="00512482">
        <w:rPr>
          <w:rStyle w:val="FontStyle27"/>
        </w:rPr>
        <w:t>.0</w:t>
      </w:r>
      <w:r w:rsidR="00374C37">
        <w:rPr>
          <w:rStyle w:val="FontStyle27"/>
        </w:rPr>
        <w:t>1</w:t>
      </w:r>
      <w:r w:rsidR="00D06274">
        <w:rPr>
          <w:rStyle w:val="FontStyle27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color w:val="000000"/>
          <w:spacing w:val="-1"/>
        </w:rPr>
        <w:t>.</w:t>
      </w:r>
    </w:p>
    <w:p w:rsidR="005F0A45" w:rsidRDefault="005F0A45" w:rsidP="0001077F">
      <w:pPr>
        <w:pStyle w:val="a4"/>
        <w:spacing w:line="276" w:lineRule="auto"/>
        <w:ind w:left="142" w:firstLine="566"/>
        <w:jc w:val="both"/>
        <w:rPr>
          <w:rFonts w:ascii="Times New Roman" w:hAnsi="Times New Roman" w:cs="Times New Roman"/>
        </w:rPr>
      </w:pPr>
      <w:r w:rsidRPr="002C6D24">
        <w:rPr>
          <w:rFonts w:ascii="Times New Roman" w:hAnsi="Times New Roman" w:cs="Times New Roman"/>
        </w:rPr>
        <w:t>Выполне</w:t>
      </w:r>
      <w:r w:rsidR="00512482">
        <w:rPr>
          <w:rFonts w:ascii="Times New Roman" w:hAnsi="Times New Roman" w:cs="Times New Roman"/>
        </w:rPr>
        <w:t>ние курсовой</w:t>
      </w:r>
      <w:r w:rsidR="00142EC8">
        <w:rPr>
          <w:rFonts w:ascii="Times New Roman" w:hAnsi="Times New Roman" w:cs="Times New Roman"/>
        </w:rPr>
        <w:t>работы</w:t>
      </w:r>
      <w:r w:rsidR="00142EC8" w:rsidRPr="002C6D24">
        <w:rPr>
          <w:rFonts w:ascii="Times New Roman" w:hAnsi="Times New Roman" w:cs="Times New Roman"/>
        </w:rPr>
        <w:t xml:space="preserve"> рассматривается</w:t>
      </w:r>
      <w:r w:rsidRPr="002C6D24">
        <w:rPr>
          <w:rFonts w:ascii="Times New Roman" w:hAnsi="Times New Roman" w:cs="Times New Roman"/>
        </w:rPr>
        <w:t xml:space="preserve"> как вид учебной работы по профессиональному модулю профессионального цикла и реализуется в пределах времени, отведенного на её изучение.</w:t>
      </w:r>
    </w:p>
    <w:p w:rsidR="005F0A45" w:rsidRPr="0064734D" w:rsidRDefault="00D40752" w:rsidP="0001077F">
      <w:pPr>
        <w:spacing w:after="0" w:line="240" w:lineRule="auto"/>
        <w:ind w:left="142" w:firstLine="5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34D">
        <w:rPr>
          <w:rFonts w:ascii="Times New Roman" w:hAnsi="Times New Roman"/>
          <w:sz w:val="24"/>
          <w:szCs w:val="24"/>
        </w:rPr>
        <w:t>1.2.</w:t>
      </w:r>
      <w:r w:rsidR="00142EC8" w:rsidRPr="0064734D">
        <w:rPr>
          <w:rFonts w:ascii="Times New Roman" w:hAnsi="Times New Roman"/>
          <w:sz w:val="24"/>
          <w:szCs w:val="24"/>
        </w:rPr>
        <w:t>10. По</w:t>
      </w:r>
      <w:r w:rsidR="005F0A45" w:rsidRPr="0064734D">
        <w:rPr>
          <w:rFonts w:ascii="Times New Roman" w:hAnsi="Times New Roman"/>
          <w:sz w:val="24"/>
          <w:szCs w:val="24"/>
        </w:rPr>
        <w:t xml:space="preserve"> дисциплине «Безопасность жизнедеятельности» объем часов на дисциплину составляет 68 часов, из них на освоение основ военной службы - 48 часов.</w:t>
      </w:r>
    </w:p>
    <w:p w:rsidR="005F0A45" w:rsidRPr="002C6D24" w:rsidRDefault="00D40752" w:rsidP="0001077F">
      <w:pPr>
        <w:pStyle w:val="a4"/>
        <w:spacing w:line="276" w:lineRule="auto"/>
        <w:ind w:left="142"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</w:t>
      </w:r>
      <w:r w:rsidR="00142EC8">
        <w:rPr>
          <w:rFonts w:ascii="Times New Roman" w:hAnsi="Times New Roman" w:cs="Times New Roman"/>
        </w:rPr>
        <w:t>11</w:t>
      </w:r>
      <w:r w:rsidR="00142EC8" w:rsidRPr="002C6D24">
        <w:rPr>
          <w:rFonts w:ascii="Times New Roman" w:hAnsi="Times New Roman" w:cs="Times New Roman"/>
        </w:rPr>
        <w:t>. Для</w:t>
      </w:r>
      <w:r w:rsidR="005F0A45" w:rsidRPr="002C6D24">
        <w:rPr>
          <w:rFonts w:ascii="Times New Roman" w:hAnsi="Times New Roman" w:cs="Times New Roman"/>
        </w:rPr>
        <w:t xml:space="preserve"> закрепления </w:t>
      </w:r>
      <w:r w:rsidR="00142EC8" w:rsidRPr="002C6D24">
        <w:rPr>
          <w:rFonts w:ascii="Times New Roman" w:hAnsi="Times New Roman" w:cs="Times New Roman"/>
        </w:rPr>
        <w:t>знаний и</w:t>
      </w:r>
      <w:r w:rsidR="005F0A45" w:rsidRPr="002C6D24">
        <w:rPr>
          <w:rFonts w:ascii="Times New Roman" w:hAnsi="Times New Roman" w:cs="Times New Roman"/>
        </w:rPr>
        <w:t xml:space="preserve"> формирования умений спланированы лабораторные и практические </w:t>
      </w:r>
      <w:r w:rsidR="00142EC8">
        <w:rPr>
          <w:rFonts w:ascii="Times New Roman" w:hAnsi="Times New Roman" w:cs="Times New Roman"/>
        </w:rPr>
        <w:t>занятия</w:t>
      </w:r>
      <w:r w:rsidR="005F0A45" w:rsidRPr="002C6D24">
        <w:rPr>
          <w:rFonts w:ascii="Times New Roman" w:hAnsi="Times New Roman" w:cs="Times New Roman"/>
        </w:rPr>
        <w:t xml:space="preserve">. Выполнение лабораторных и практических работ - в форме формализованного наблюдения, оценки результатов выполнения практических </w:t>
      </w:r>
      <w:r w:rsidR="00142EC8">
        <w:rPr>
          <w:rFonts w:ascii="Times New Roman" w:hAnsi="Times New Roman" w:cs="Times New Roman"/>
        </w:rPr>
        <w:t xml:space="preserve">занятий </w:t>
      </w:r>
      <w:r w:rsidR="005F0A45" w:rsidRPr="002C6D24">
        <w:rPr>
          <w:rFonts w:ascii="Times New Roman" w:hAnsi="Times New Roman" w:cs="Times New Roman"/>
        </w:rPr>
        <w:t>и оценки отчётов по лабораторным работам</w:t>
      </w:r>
    </w:p>
    <w:p w:rsidR="00605026" w:rsidRPr="00605026" w:rsidRDefault="00D40752" w:rsidP="0001077F">
      <w:pPr>
        <w:pStyle w:val="Style5"/>
        <w:widowControl/>
        <w:spacing w:before="5"/>
        <w:ind w:left="142" w:firstLine="566"/>
        <w:rPr>
          <w:rStyle w:val="FontStyle27"/>
        </w:rPr>
      </w:pPr>
      <w:r w:rsidRPr="00B970A1">
        <w:rPr>
          <w:rFonts w:ascii="Times New Roman" w:hAnsi="Times New Roman"/>
        </w:rPr>
        <w:t>1.2.1</w:t>
      </w:r>
      <w:r w:rsidR="00B11F5A">
        <w:rPr>
          <w:rFonts w:ascii="Times New Roman" w:hAnsi="Times New Roman"/>
        </w:rPr>
        <w:t>2</w:t>
      </w:r>
      <w:r w:rsidRPr="00B970A1">
        <w:rPr>
          <w:rFonts w:ascii="Times New Roman" w:hAnsi="Times New Roman"/>
        </w:rPr>
        <w:t>.</w:t>
      </w:r>
      <w:r w:rsidR="005F0A45" w:rsidRPr="00605026">
        <w:rPr>
          <w:rFonts w:ascii="Times New Roman" w:hAnsi="Times New Roman"/>
        </w:rPr>
        <w:t xml:space="preserve">В процессе </w:t>
      </w:r>
      <w:r w:rsidR="006879BD" w:rsidRPr="00605026">
        <w:rPr>
          <w:rFonts w:ascii="Times New Roman" w:hAnsi="Times New Roman"/>
        </w:rPr>
        <w:t>реализации образовательной</w:t>
      </w:r>
      <w:r w:rsidR="005F0A45" w:rsidRPr="00605026">
        <w:rPr>
          <w:rFonts w:ascii="Times New Roman" w:hAnsi="Times New Roman"/>
        </w:rPr>
        <w:t xml:space="preserve"> программы </w:t>
      </w:r>
      <w:r w:rsidR="006879BD" w:rsidRPr="00605026">
        <w:rPr>
          <w:rFonts w:ascii="Times New Roman" w:hAnsi="Times New Roman"/>
        </w:rPr>
        <w:t>предусмотрены следующие</w:t>
      </w:r>
      <w:r w:rsidR="005F0A45" w:rsidRPr="00605026">
        <w:rPr>
          <w:rFonts w:ascii="Times New Roman" w:hAnsi="Times New Roman"/>
        </w:rPr>
        <w:t xml:space="preserve"> виды практик: </w:t>
      </w:r>
      <w:r w:rsidR="006879BD" w:rsidRPr="00605026">
        <w:rPr>
          <w:rFonts w:ascii="Times New Roman" w:hAnsi="Times New Roman"/>
        </w:rPr>
        <w:t>учебная и</w:t>
      </w:r>
      <w:r w:rsidR="005F0A45" w:rsidRPr="00605026">
        <w:rPr>
          <w:rFonts w:ascii="Times New Roman" w:hAnsi="Times New Roman"/>
        </w:rPr>
        <w:t xml:space="preserve"> производственная, преддипломная практики. Учебная и производственная практика входят в программу профессиональных модулей и проводятся концентрированно и рассредоточено при условии обеспечения связи между содержанием практики и результатами обучения в рамках профессиональных модулей. </w:t>
      </w:r>
      <w:r w:rsidR="00605026" w:rsidRPr="00605026">
        <w:rPr>
          <w:rStyle w:val="FontStyle27"/>
        </w:rPr>
        <w:t xml:space="preserve">Цели и задачи, программы и формы отчетности определяются по каждому виду практики. </w:t>
      </w:r>
      <w:r w:rsidR="00605026" w:rsidRPr="00605026">
        <w:rPr>
          <w:rStyle w:val="FontStyle27"/>
        </w:rPr>
        <w:lastRenderedPageBreak/>
        <w:t>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173447" w:rsidRDefault="00173447" w:rsidP="0001077F">
      <w:pPr>
        <w:autoSpaceDE w:val="0"/>
        <w:autoSpaceDN w:val="0"/>
        <w:adjustRightInd w:val="0"/>
        <w:spacing w:after="0" w:line="240" w:lineRule="auto"/>
        <w:ind w:left="142" w:firstLine="708"/>
        <w:jc w:val="both"/>
        <w:rPr>
          <w:rFonts w:ascii="Times New Roman" w:hAnsi="Times New Roman"/>
          <w:sz w:val="24"/>
          <w:szCs w:val="24"/>
        </w:rPr>
      </w:pPr>
    </w:p>
    <w:p w:rsidR="006672E8" w:rsidRDefault="005F0A45" w:rsidP="0001077F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 w:rsidRPr="00856773">
        <w:rPr>
          <w:rFonts w:ascii="Times New Roman" w:hAnsi="Times New Roman"/>
          <w:sz w:val="24"/>
          <w:szCs w:val="24"/>
        </w:rPr>
        <w:t>Порядок проведения учебной и производственной практики:</w:t>
      </w:r>
    </w:p>
    <w:tbl>
      <w:tblPr>
        <w:tblpPr w:leftFromText="180" w:rightFromText="180" w:bottomFromText="200" w:vertAnchor="text" w:horzAnchor="margin" w:tblpX="-264" w:tblpY="481"/>
        <w:tblW w:w="5172" w:type="pct"/>
        <w:tblLayout w:type="fixed"/>
        <w:tblCellMar>
          <w:left w:w="10" w:type="dxa"/>
          <w:right w:w="10" w:type="dxa"/>
        </w:tblCellMar>
        <w:tblLook w:val="04A0"/>
      </w:tblPr>
      <w:tblGrid>
        <w:gridCol w:w="597"/>
        <w:gridCol w:w="1133"/>
        <w:gridCol w:w="3951"/>
        <w:gridCol w:w="993"/>
        <w:gridCol w:w="1707"/>
        <w:gridCol w:w="849"/>
        <w:gridCol w:w="906"/>
      </w:tblGrid>
      <w:tr w:rsidR="000A5538" w:rsidRPr="000A5538" w:rsidTr="00780642">
        <w:trPr>
          <w:trHeight w:hRule="exact" w:val="1286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72E8" w:rsidRPr="00C74B19" w:rsidRDefault="006672E8" w:rsidP="00C74B19">
            <w:pPr>
              <w:pStyle w:val="3"/>
              <w:shd w:val="clear" w:color="auto" w:fill="auto"/>
              <w:spacing w:line="240" w:lineRule="auto"/>
              <w:ind w:left="120" w:firstLine="0"/>
              <w:rPr>
                <w:rStyle w:val="a7"/>
                <w:rFonts w:eastAsiaTheme="minorEastAsia"/>
                <w:i w:val="0"/>
                <w:sz w:val="24"/>
                <w:szCs w:val="24"/>
              </w:rPr>
            </w:pPr>
            <w:r w:rsidRPr="00C74B19">
              <w:rPr>
                <w:rStyle w:val="a7"/>
                <w:i w:val="0"/>
                <w:sz w:val="24"/>
                <w:szCs w:val="24"/>
              </w:rPr>
              <w:t>№</w:t>
            </w:r>
          </w:p>
          <w:p w:rsidR="006672E8" w:rsidRPr="00C74B19" w:rsidRDefault="006672E8" w:rsidP="00C74B19">
            <w:pPr>
              <w:pStyle w:val="3"/>
              <w:shd w:val="clear" w:color="auto" w:fill="auto"/>
              <w:spacing w:line="240" w:lineRule="auto"/>
              <w:ind w:left="120" w:firstLine="0"/>
              <w:rPr>
                <w:rStyle w:val="a7"/>
                <w:rFonts w:eastAsiaTheme="minorHAnsi"/>
                <w:i w:val="0"/>
                <w:sz w:val="24"/>
                <w:szCs w:val="24"/>
              </w:rPr>
            </w:pPr>
            <w:r w:rsidRPr="00C74B19">
              <w:rPr>
                <w:rStyle w:val="a7"/>
                <w:i w:val="0"/>
                <w:sz w:val="24"/>
                <w:szCs w:val="24"/>
              </w:rPr>
              <w:t>п/п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72E8" w:rsidRPr="00C74B19" w:rsidRDefault="006672E8" w:rsidP="00C74B19">
            <w:pPr>
              <w:pStyle w:val="3"/>
              <w:shd w:val="clear" w:color="auto" w:fill="auto"/>
              <w:spacing w:line="240" w:lineRule="auto"/>
              <w:ind w:left="120" w:firstLine="0"/>
              <w:rPr>
                <w:rStyle w:val="a7"/>
                <w:rFonts w:eastAsiaTheme="minorEastAsia"/>
                <w:i w:val="0"/>
                <w:sz w:val="24"/>
                <w:szCs w:val="24"/>
              </w:rPr>
            </w:pPr>
            <w:r w:rsidRPr="00C74B19">
              <w:rPr>
                <w:rStyle w:val="a7"/>
                <w:i w:val="0"/>
                <w:sz w:val="24"/>
                <w:szCs w:val="24"/>
              </w:rPr>
              <w:t>Вид практики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672E8" w:rsidRPr="00C74B19" w:rsidRDefault="006672E8" w:rsidP="00C74B19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C74B19">
              <w:rPr>
                <w:rStyle w:val="a7"/>
                <w:i w:val="0"/>
                <w:sz w:val="24"/>
                <w:szCs w:val="24"/>
              </w:rPr>
              <w:t>Наименование практики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5538" w:rsidRPr="00C74B19" w:rsidRDefault="006672E8" w:rsidP="00C74B19">
            <w:pPr>
              <w:pStyle w:val="3"/>
              <w:shd w:val="clear" w:color="auto" w:fill="auto"/>
              <w:spacing w:line="240" w:lineRule="auto"/>
              <w:ind w:firstLine="0"/>
              <w:rPr>
                <w:rStyle w:val="a7"/>
                <w:i w:val="0"/>
                <w:sz w:val="24"/>
                <w:szCs w:val="24"/>
              </w:rPr>
            </w:pPr>
            <w:r w:rsidRPr="00C74B19">
              <w:rPr>
                <w:rStyle w:val="a7"/>
                <w:i w:val="0"/>
                <w:sz w:val="24"/>
                <w:szCs w:val="24"/>
              </w:rPr>
              <w:t>№</w:t>
            </w:r>
          </w:p>
          <w:p w:rsidR="006672E8" w:rsidRPr="00C74B19" w:rsidRDefault="006672E8" w:rsidP="00C74B19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74B19">
              <w:rPr>
                <w:rStyle w:val="a7"/>
                <w:i w:val="0"/>
                <w:sz w:val="24"/>
                <w:szCs w:val="24"/>
              </w:rPr>
              <w:t xml:space="preserve"> ПМ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72E8" w:rsidRPr="00C74B19" w:rsidRDefault="006672E8" w:rsidP="00C74B19">
            <w:pPr>
              <w:pStyle w:val="3"/>
              <w:shd w:val="clear" w:color="auto" w:fill="auto"/>
              <w:spacing w:before="60" w:line="240" w:lineRule="auto"/>
              <w:ind w:firstLine="0"/>
              <w:rPr>
                <w:rStyle w:val="a7"/>
                <w:i w:val="0"/>
                <w:sz w:val="24"/>
                <w:szCs w:val="24"/>
              </w:rPr>
            </w:pPr>
            <w:r w:rsidRPr="00C74B19">
              <w:rPr>
                <w:rStyle w:val="a7"/>
                <w:i w:val="0"/>
                <w:sz w:val="24"/>
                <w:szCs w:val="24"/>
              </w:rPr>
              <w:t>Форма проведения</w:t>
            </w:r>
          </w:p>
          <w:p w:rsidR="00E278B4" w:rsidRPr="00C74B19" w:rsidRDefault="00E278B4" w:rsidP="00C74B19">
            <w:pPr>
              <w:pStyle w:val="3"/>
              <w:shd w:val="clear" w:color="auto" w:fill="auto"/>
              <w:spacing w:before="6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72E8" w:rsidRPr="00C74B19" w:rsidRDefault="006672E8" w:rsidP="00C74B1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B19">
              <w:rPr>
                <w:rFonts w:ascii="Times New Roman" w:hAnsi="Times New Roman"/>
                <w:sz w:val="24"/>
                <w:szCs w:val="24"/>
              </w:rPr>
              <w:t>Коли</w:t>
            </w:r>
            <w:r w:rsidR="000A5538" w:rsidRPr="00C74B19">
              <w:rPr>
                <w:rFonts w:ascii="Times New Roman" w:hAnsi="Times New Roman"/>
                <w:sz w:val="24"/>
                <w:szCs w:val="24"/>
              </w:rPr>
              <w:t>-</w:t>
            </w:r>
            <w:r w:rsidRPr="00C74B19">
              <w:rPr>
                <w:rFonts w:ascii="Times New Roman" w:hAnsi="Times New Roman"/>
                <w:sz w:val="24"/>
                <w:szCs w:val="24"/>
              </w:rPr>
              <w:t>чество недель/часов</w:t>
            </w:r>
          </w:p>
          <w:p w:rsidR="006672E8" w:rsidRPr="00C74B19" w:rsidRDefault="006672E8" w:rsidP="00C74B19">
            <w:pPr>
              <w:pStyle w:val="3"/>
              <w:shd w:val="clear" w:color="auto" w:fill="auto"/>
              <w:spacing w:before="6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2E8" w:rsidRPr="00C74B19" w:rsidRDefault="006672E8" w:rsidP="00C74B19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74B19">
              <w:rPr>
                <w:rStyle w:val="a7"/>
                <w:i w:val="0"/>
                <w:sz w:val="24"/>
                <w:szCs w:val="24"/>
              </w:rPr>
              <w:t>Семестр</w:t>
            </w:r>
          </w:p>
        </w:tc>
      </w:tr>
      <w:tr w:rsidR="0000300F" w:rsidTr="00780642">
        <w:trPr>
          <w:cantSplit/>
          <w:trHeight w:val="1193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00300F" w:rsidRDefault="0000300F" w:rsidP="00E56B2E">
            <w:pPr>
              <w:pStyle w:val="3"/>
              <w:shd w:val="clear" w:color="auto" w:fill="auto"/>
              <w:spacing w:line="274" w:lineRule="exact"/>
              <w:ind w:left="120" w:firstLine="0"/>
              <w:jc w:val="left"/>
              <w:rPr>
                <w:rStyle w:val="10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10"/>
              </w:rPr>
              <w:t>1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  <w:hideMark/>
          </w:tcPr>
          <w:p w:rsidR="0000300F" w:rsidRPr="006672E8" w:rsidRDefault="0000300F" w:rsidP="00E56B2E">
            <w:pPr>
              <w:spacing w:after="0" w:line="240" w:lineRule="auto"/>
              <w:jc w:val="center"/>
              <w:rPr>
                <w:rStyle w:val="10"/>
                <w:rFonts w:eastAsiaTheme="minorEastAsia"/>
                <w:sz w:val="28"/>
                <w:szCs w:val="28"/>
              </w:rPr>
            </w:pPr>
            <w:r w:rsidRPr="006672E8">
              <w:rPr>
                <w:rStyle w:val="10"/>
                <w:rFonts w:eastAsia="Calibri"/>
                <w:sz w:val="28"/>
                <w:szCs w:val="28"/>
              </w:rPr>
              <w:t>Учебная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0300F" w:rsidRPr="009E1414" w:rsidRDefault="0000300F" w:rsidP="00D14135">
            <w:pPr>
              <w:pStyle w:val="3"/>
              <w:shd w:val="clear" w:color="auto" w:fill="auto"/>
              <w:spacing w:line="270" w:lineRule="exact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Техническое обслуживание и ремонт автотранспортных средств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0300F" w:rsidRDefault="0000300F" w:rsidP="00C74B19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 01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0300F" w:rsidRPr="0000300F" w:rsidRDefault="0000300F" w:rsidP="00D14135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00300F">
              <w:rPr>
                <w:sz w:val="24"/>
                <w:szCs w:val="24"/>
              </w:rPr>
              <w:t>концентрированно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0300F" w:rsidRPr="0000300F" w:rsidRDefault="0000300F" w:rsidP="00D14135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00300F">
              <w:rPr>
                <w:sz w:val="24"/>
                <w:szCs w:val="24"/>
              </w:rPr>
              <w:t>4/144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300F" w:rsidRPr="0000300F" w:rsidRDefault="0000300F" w:rsidP="00D14135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00300F">
              <w:rPr>
                <w:sz w:val="24"/>
                <w:szCs w:val="24"/>
              </w:rPr>
              <w:t>4</w:t>
            </w:r>
          </w:p>
        </w:tc>
      </w:tr>
      <w:tr w:rsidR="0000300F" w:rsidTr="00780642">
        <w:trPr>
          <w:cantSplit/>
          <w:trHeight w:val="1193"/>
        </w:trPr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00F" w:rsidRDefault="0000300F" w:rsidP="000A5538">
            <w:pPr>
              <w:spacing w:after="0" w:line="240" w:lineRule="auto"/>
              <w:rPr>
                <w:rStyle w:val="10"/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00F" w:rsidRDefault="0000300F" w:rsidP="000A5538">
            <w:pPr>
              <w:spacing w:after="0" w:line="240" w:lineRule="auto"/>
              <w:rPr>
                <w:rStyle w:val="10"/>
                <w:rFonts w:eastAsiaTheme="minorEastAsia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0300F" w:rsidRDefault="0000300F" w:rsidP="00D14135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профессии</w:t>
            </w:r>
          </w:p>
          <w:p w:rsidR="0000300F" w:rsidRDefault="0000300F" w:rsidP="0000300F">
            <w:pPr>
              <w:pStyle w:val="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18511 Слесарь по ремонту автомобилей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0300F" w:rsidRDefault="0000300F" w:rsidP="00D14135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 04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0300F" w:rsidRPr="0000300F" w:rsidRDefault="0000300F" w:rsidP="0000300F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00300F">
              <w:rPr>
                <w:sz w:val="24"/>
                <w:szCs w:val="24"/>
              </w:rPr>
              <w:t>рассредоточено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0300F" w:rsidRPr="0000300F" w:rsidRDefault="003F1473" w:rsidP="003F1473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0300F" w:rsidRPr="0000300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300F" w:rsidRPr="0000300F" w:rsidRDefault="0000300F" w:rsidP="0000300F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00300F">
              <w:rPr>
                <w:sz w:val="24"/>
                <w:szCs w:val="24"/>
              </w:rPr>
              <w:t>7,8</w:t>
            </w:r>
          </w:p>
        </w:tc>
      </w:tr>
      <w:tr w:rsidR="00780642" w:rsidTr="00337840">
        <w:trPr>
          <w:cantSplit/>
          <w:trHeight w:hRule="exact" w:val="1286"/>
        </w:trPr>
        <w:tc>
          <w:tcPr>
            <w:tcW w:w="294" w:type="pct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8" w:lineRule="exact"/>
              <w:ind w:left="120" w:firstLine="0"/>
              <w:jc w:val="left"/>
              <w:rPr>
                <w:rStyle w:val="10"/>
                <w:rFonts w:eastAsiaTheme="minorEastAsia"/>
                <w:sz w:val="24"/>
                <w:szCs w:val="24"/>
              </w:rPr>
            </w:pPr>
            <w:r>
              <w:rPr>
                <w:rStyle w:val="10"/>
              </w:rPr>
              <w:t>2</w:t>
            </w:r>
          </w:p>
        </w:tc>
        <w:tc>
          <w:tcPr>
            <w:tcW w:w="559" w:type="pct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  <w:hideMark/>
          </w:tcPr>
          <w:p w:rsidR="00780642" w:rsidRDefault="00780642" w:rsidP="00337840">
            <w:pPr>
              <w:pStyle w:val="3"/>
              <w:shd w:val="clear" w:color="auto" w:fill="auto"/>
              <w:spacing w:line="278" w:lineRule="exact"/>
              <w:ind w:right="113" w:firstLine="0"/>
              <w:rPr>
                <w:rStyle w:val="10"/>
                <w:sz w:val="28"/>
                <w:szCs w:val="28"/>
              </w:rPr>
            </w:pPr>
            <w:r>
              <w:rPr>
                <w:rStyle w:val="10"/>
                <w:sz w:val="28"/>
                <w:szCs w:val="28"/>
              </w:rPr>
              <w:t>Производственная</w:t>
            </w:r>
          </w:p>
          <w:p w:rsidR="00780642" w:rsidRPr="006672E8" w:rsidRDefault="00780642" w:rsidP="00337840">
            <w:pPr>
              <w:pStyle w:val="3"/>
              <w:shd w:val="clear" w:color="auto" w:fill="auto"/>
              <w:spacing w:line="278" w:lineRule="exact"/>
              <w:ind w:right="113" w:firstLine="0"/>
              <w:rPr>
                <w:rStyle w:val="10"/>
                <w:rFonts w:eastAsiaTheme="minorEastAsia"/>
                <w:sz w:val="28"/>
                <w:szCs w:val="28"/>
              </w:rPr>
            </w:pPr>
            <w:r>
              <w:rPr>
                <w:rStyle w:val="10"/>
                <w:sz w:val="28"/>
                <w:szCs w:val="28"/>
              </w:rPr>
              <w:t>(</w:t>
            </w:r>
            <w:r w:rsidRPr="006672E8">
              <w:rPr>
                <w:rStyle w:val="10"/>
                <w:sz w:val="28"/>
                <w:szCs w:val="28"/>
              </w:rPr>
              <w:t>по профилю специальности)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9E1414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Техническое обслуживание и ремонт автотранспортных средств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 01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00300F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F56F46">
              <w:rPr>
                <w:bCs/>
                <w:color w:val="000000"/>
                <w:sz w:val="24"/>
                <w:szCs w:val="24"/>
              </w:rPr>
              <w:t>концентрированно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0A5538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A553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216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80642" w:rsidTr="00780642">
        <w:trPr>
          <w:cantSplit/>
          <w:trHeight w:hRule="exact" w:val="1263"/>
        </w:trPr>
        <w:tc>
          <w:tcPr>
            <w:tcW w:w="294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80642" w:rsidRDefault="00780642" w:rsidP="00780642">
            <w:pPr>
              <w:spacing w:after="0" w:line="240" w:lineRule="auto"/>
              <w:rPr>
                <w:rStyle w:val="10"/>
                <w:rFonts w:eastAsiaTheme="minorEastAsia"/>
                <w:sz w:val="24"/>
                <w:szCs w:val="24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80642" w:rsidRDefault="00780642" w:rsidP="00780642">
            <w:pPr>
              <w:rPr>
                <w:rStyle w:val="10"/>
                <w:rFonts w:eastAsiaTheme="minorHAnsi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9E1414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Организация процессов по техническому обслуживанию и ремонту автотранспортных средств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 02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00300F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00300F">
              <w:rPr>
                <w:sz w:val="24"/>
                <w:szCs w:val="24"/>
              </w:rPr>
              <w:t>концентрированно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0A5538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A553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80642" w:rsidTr="00780642">
        <w:trPr>
          <w:cantSplit/>
          <w:trHeight w:val="1260"/>
        </w:trPr>
        <w:tc>
          <w:tcPr>
            <w:tcW w:w="294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80642" w:rsidRDefault="00780642" w:rsidP="00780642">
            <w:pPr>
              <w:spacing w:after="0" w:line="240" w:lineRule="auto"/>
              <w:rPr>
                <w:rStyle w:val="10"/>
                <w:rFonts w:eastAsiaTheme="minorEastAsia"/>
                <w:sz w:val="24"/>
                <w:szCs w:val="24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80642" w:rsidRDefault="00780642" w:rsidP="00780642">
            <w:pPr>
              <w:rPr>
                <w:rStyle w:val="10"/>
                <w:rFonts w:eastAsiaTheme="minorHAnsi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780642" w:rsidRPr="009E1414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Организация процессов модернизации и модификации автотранспортных средств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 03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00300F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00300F">
              <w:rPr>
                <w:sz w:val="24"/>
                <w:szCs w:val="24"/>
              </w:rPr>
              <w:t>концентрированно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0A5538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A553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80642" w:rsidTr="00780642">
        <w:trPr>
          <w:cantSplit/>
          <w:trHeight w:hRule="exact" w:val="1285"/>
        </w:trPr>
        <w:tc>
          <w:tcPr>
            <w:tcW w:w="294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80642" w:rsidRDefault="00780642" w:rsidP="00780642">
            <w:pPr>
              <w:pStyle w:val="3"/>
              <w:spacing w:line="278" w:lineRule="exact"/>
              <w:ind w:left="120"/>
              <w:jc w:val="left"/>
              <w:rPr>
                <w:rStyle w:val="10"/>
                <w:rFonts w:eastAsiaTheme="minorEastAsia"/>
                <w:sz w:val="24"/>
                <w:szCs w:val="24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80642" w:rsidRDefault="00780642" w:rsidP="00780642">
            <w:pPr>
              <w:rPr>
                <w:rStyle w:val="10"/>
                <w:rFonts w:eastAsiaTheme="minorHAnsi"/>
                <w:sz w:val="24"/>
                <w:szCs w:val="24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0642" w:rsidRDefault="00780642" w:rsidP="00780642">
            <w:pPr>
              <w:spacing w:after="0" w:line="240" w:lineRule="auto"/>
              <w:ind w:hanging="13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80642" w:rsidRDefault="00780642" w:rsidP="00780642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профессии</w:t>
            </w:r>
          </w:p>
          <w:p w:rsidR="00780642" w:rsidRPr="00780642" w:rsidRDefault="00780642" w:rsidP="00780642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18511 Слесарь по ремонту автомобилей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 04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00300F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00300F">
              <w:rPr>
                <w:sz w:val="24"/>
                <w:szCs w:val="24"/>
              </w:rPr>
              <w:t>концентрированно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0A5538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0A553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144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80642" w:rsidTr="00780642">
        <w:trPr>
          <w:trHeight w:hRule="exact" w:val="92"/>
        </w:trPr>
        <w:tc>
          <w:tcPr>
            <w:tcW w:w="329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left="120" w:firstLine="851"/>
              <w:rPr>
                <w:sz w:val="24"/>
                <w:szCs w:val="24"/>
              </w:rPr>
            </w:pPr>
          </w:p>
        </w:tc>
        <w:tc>
          <w:tcPr>
            <w:tcW w:w="842" w:type="pct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rStyle w:val="a7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rStyle w:val="a7"/>
                <w:rFonts w:eastAsiaTheme="minorEastAsia"/>
                <w:i w:val="0"/>
                <w:sz w:val="24"/>
                <w:szCs w:val="24"/>
              </w:rPr>
            </w:pPr>
          </w:p>
        </w:tc>
      </w:tr>
      <w:tr w:rsidR="00780642" w:rsidTr="00780642">
        <w:trPr>
          <w:trHeight w:hRule="exact" w:val="92"/>
        </w:trPr>
        <w:tc>
          <w:tcPr>
            <w:tcW w:w="329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jc w:val="left"/>
              <w:rPr>
                <w:rStyle w:val="a7"/>
                <w:rFonts w:eastAsiaTheme="minorEastAsia"/>
                <w:sz w:val="24"/>
                <w:szCs w:val="24"/>
              </w:rPr>
            </w:pPr>
          </w:p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left="120" w:firstLine="851"/>
            </w:pPr>
          </w:p>
        </w:tc>
        <w:tc>
          <w:tcPr>
            <w:tcW w:w="842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780642" w:rsidRDefault="00780642" w:rsidP="007806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rStyle w:val="a7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rStyle w:val="a7"/>
                <w:rFonts w:eastAsiaTheme="minorEastAsia"/>
                <w:i w:val="0"/>
                <w:sz w:val="24"/>
                <w:szCs w:val="24"/>
              </w:rPr>
            </w:pPr>
          </w:p>
        </w:tc>
      </w:tr>
      <w:tr w:rsidR="00780642" w:rsidTr="00780642">
        <w:trPr>
          <w:trHeight w:val="378"/>
        </w:trPr>
        <w:tc>
          <w:tcPr>
            <w:tcW w:w="413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642" w:rsidRPr="009766A1" w:rsidRDefault="00780642" w:rsidP="00780642">
            <w:pPr>
              <w:pStyle w:val="3"/>
              <w:shd w:val="clear" w:color="auto" w:fill="auto"/>
              <w:spacing w:line="270" w:lineRule="exact"/>
              <w:ind w:left="100" w:firstLine="63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rStyle w:val="a7"/>
                <w:rFonts w:eastAsiaTheme="minorHAnsi"/>
                <w:i w:val="0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642" w:rsidRDefault="003F1473" w:rsidP="003F1473">
            <w:pPr>
              <w:jc w:val="center"/>
              <w:rPr>
                <w:rStyle w:val="a7"/>
                <w:rFonts w:eastAsiaTheme="minorHAnsi"/>
                <w:i w:val="0"/>
                <w:sz w:val="24"/>
                <w:szCs w:val="24"/>
              </w:rPr>
            </w:pPr>
            <w:r>
              <w:rPr>
                <w:rStyle w:val="a7"/>
                <w:rFonts w:eastAsiaTheme="minorHAnsi"/>
                <w:i w:val="0"/>
                <w:sz w:val="24"/>
                <w:szCs w:val="24"/>
              </w:rPr>
              <w:t>30</w:t>
            </w:r>
            <w:r w:rsidR="00780642">
              <w:rPr>
                <w:rStyle w:val="a7"/>
                <w:rFonts w:eastAsiaTheme="minorHAnsi"/>
                <w:i w:val="0"/>
                <w:sz w:val="24"/>
                <w:szCs w:val="24"/>
              </w:rPr>
              <w:t>/10</w:t>
            </w:r>
            <w:r>
              <w:rPr>
                <w:rStyle w:val="a7"/>
                <w:rFonts w:eastAsiaTheme="minorHAnsi"/>
                <w:i w:val="0"/>
                <w:sz w:val="24"/>
                <w:szCs w:val="24"/>
              </w:rPr>
              <w:t>8</w:t>
            </w:r>
            <w:r w:rsidR="00780642">
              <w:rPr>
                <w:rStyle w:val="a7"/>
                <w:rFonts w:eastAsiaTheme="minorHAnsi"/>
                <w:i w:val="0"/>
                <w:sz w:val="24"/>
                <w:szCs w:val="24"/>
              </w:rPr>
              <w:t>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rStyle w:val="a7"/>
                <w:rFonts w:eastAsiaTheme="minorHAnsi"/>
                <w:i w:val="0"/>
                <w:sz w:val="24"/>
                <w:szCs w:val="24"/>
              </w:rPr>
            </w:pPr>
          </w:p>
        </w:tc>
      </w:tr>
      <w:tr w:rsidR="00780642" w:rsidTr="00780642">
        <w:trPr>
          <w:trHeight w:hRule="exact" w:val="69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jc w:val="left"/>
              <w:rPr>
                <w:rStyle w:val="a7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3</w:t>
            </w:r>
          </w:p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jc w:val="left"/>
              <w:rPr>
                <w:rStyle w:val="a7"/>
                <w:rFonts w:eastAsiaTheme="minorHAnsi"/>
                <w:sz w:val="24"/>
                <w:szCs w:val="24"/>
              </w:rPr>
            </w:pPr>
          </w:p>
        </w:tc>
        <w:tc>
          <w:tcPr>
            <w:tcW w:w="2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0642" w:rsidRPr="00793CB4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jc w:val="left"/>
              <w:rPr>
                <w:rStyle w:val="a7"/>
                <w:rFonts w:eastAsiaTheme="minorEastAsia"/>
                <w:i w:val="0"/>
                <w:sz w:val="24"/>
                <w:szCs w:val="24"/>
              </w:rPr>
            </w:pPr>
            <w:r w:rsidRPr="00793CB4">
              <w:rPr>
                <w:rStyle w:val="a7"/>
                <w:i w:val="0"/>
                <w:sz w:val="24"/>
                <w:szCs w:val="24"/>
              </w:rPr>
              <w:t xml:space="preserve">Преддипломная </w:t>
            </w:r>
          </w:p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jc w:val="left"/>
              <w:rPr>
                <w:rStyle w:val="a7"/>
                <w:rFonts w:eastAsiaTheme="minorHAnsi"/>
                <w:sz w:val="24"/>
                <w:szCs w:val="24"/>
              </w:rPr>
            </w:pPr>
            <w:r w:rsidRPr="00793CB4">
              <w:rPr>
                <w:rStyle w:val="a7"/>
                <w:i w:val="0"/>
                <w:sz w:val="24"/>
                <w:szCs w:val="24"/>
              </w:rPr>
              <w:t>практика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left="120" w:firstLine="851"/>
              <w:rPr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Pr="0000300F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00300F">
              <w:rPr>
                <w:sz w:val="24"/>
                <w:szCs w:val="24"/>
              </w:rPr>
              <w:t>концентрированно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780642">
              <w:rPr>
                <w:sz w:val="22"/>
                <w:szCs w:val="22"/>
              </w:rPr>
              <w:t>4/144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0642" w:rsidRDefault="00780642" w:rsidP="00780642">
            <w:pPr>
              <w:pStyle w:val="3"/>
              <w:shd w:val="clear" w:color="auto" w:fill="auto"/>
              <w:spacing w:line="270" w:lineRule="exact"/>
              <w:ind w:firstLine="0"/>
              <w:rPr>
                <w:rStyle w:val="a7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7"/>
                <w:rFonts w:eastAsiaTheme="minorEastAsia"/>
                <w:i w:val="0"/>
                <w:sz w:val="24"/>
                <w:szCs w:val="24"/>
              </w:rPr>
              <w:t>8</w:t>
            </w:r>
          </w:p>
        </w:tc>
      </w:tr>
    </w:tbl>
    <w:p w:rsidR="006672E8" w:rsidRPr="002C6D24" w:rsidRDefault="006672E8" w:rsidP="00856773">
      <w:pPr>
        <w:pStyle w:val="ConsPlusNormal"/>
        <w:ind w:left="70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80642" w:rsidRDefault="00780642" w:rsidP="00DD1EC8">
      <w:pPr>
        <w:autoSpaceDE w:val="0"/>
        <w:autoSpaceDN w:val="0"/>
        <w:adjustRightInd w:val="0"/>
        <w:spacing w:after="0" w:line="240" w:lineRule="auto"/>
        <w:ind w:left="567" w:firstLine="1"/>
        <w:jc w:val="both"/>
        <w:rPr>
          <w:rFonts w:ascii="Times New Roman" w:hAnsi="Times New Roman"/>
          <w:sz w:val="24"/>
          <w:szCs w:val="24"/>
        </w:rPr>
      </w:pPr>
    </w:p>
    <w:p w:rsidR="005F0A45" w:rsidRPr="002C6D24" w:rsidRDefault="005F0A45" w:rsidP="000107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 w:rsidR="00D40752">
        <w:rPr>
          <w:rFonts w:ascii="Times New Roman" w:hAnsi="Times New Roman"/>
          <w:sz w:val="24"/>
          <w:szCs w:val="24"/>
        </w:rPr>
        <w:t>1</w:t>
      </w:r>
      <w:r w:rsidR="00780642">
        <w:rPr>
          <w:rFonts w:ascii="Times New Roman" w:hAnsi="Times New Roman"/>
          <w:sz w:val="24"/>
          <w:szCs w:val="24"/>
        </w:rPr>
        <w:t>3</w:t>
      </w:r>
      <w:r w:rsidRPr="002C6D24">
        <w:rPr>
          <w:rFonts w:ascii="Times New Roman" w:hAnsi="Times New Roman"/>
          <w:sz w:val="24"/>
          <w:szCs w:val="24"/>
        </w:rPr>
        <w:t xml:space="preserve">. Реализация ППССЗ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</w:t>
      </w:r>
      <w:r w:rsidRPr="002C6D24">
        <w:rPr>
          <w:rFonts w:ascii="Times New Roman" w:hAnsi="Times New Roman"/>
          <w:sz w:val="24"/>
          <w:szCs w:val="24"/>
        </w:rPr>
        <w:lastRenderedPageBreak/>
        <w:t>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880A64" w:rsidRDefault="00D40752" w:rsidP="0001077F">
      <w:pPr>
        <w:pStyle w:val="ConsPlusNormal"/>
        <w:ind w:firstLine="708"/>
        <w:jc w:val="both"/>
        <w:rPr>
          <w:rStyle w:val="FontStyle27"/>
        </w:rPr>
      </w:pPr>
      <w:r>
        <w:rPr>
          <w:rFonts w:ascii="Times New Roman" w:hAnsi="Times New Roman" w:cs="Times New Roman"/>
          <w:sz w:val="24"/>
          <w:szCs w:val="24"/>
        </w:rPr>
        <w:t>1.2.1</w:t>
      </w:r>
      <w:r w:rsidR="00780642">
        <w:rPr>
          <w:rFonts w:ascii="Times New Roman" w:hAnsi="Times New Roman" w:cs="Times New Roman"/>
          <w:sz w:val="24"/>
          <w:szCs w:val="24"/>
        </w:rPr>
        <w:t>4</w:t>
      </w:r>
      <w:r w:rsidR="005F0A45" w:rsidRPr="0043184D">
        <w:rPr>
          <w:rFonts w:ascii="Times New Roman" w:hAnsi="Times New Roman" w:cs="Times New Roman"/>
          <w:sz w:val="24"/>
          <w:szCs w:val="24"/>
        </w:rPr>
        <w:t xml:space="preserve">. </w:t>
      </w:r>
      <w:r w:rsidR="00880A64" w:rsidRPr="0043184D">
        <w:rPr>
          <w:rStyle w:val="FontStyle27"/>
        </w:rPr>
        <w:t>ППССЗ обеспечивается учебно-методической документацией по всем дисциплинам, междисциплинарным курсам и профессиональным модулям ППССЗ. Внеаудиторная работа сопровождается методическим обеспечением и обоснованием расчета времени, затрачиваемого на ее выполнение. Реализация ППССЗ обеспечивается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обеспечены доступом к сети Интернет. Каждый обучающийся обеспечен не менее чем одним учебным печатным и/или электронным изданием по каждой дисциплине 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 Библиотечный фонд планируется укомплектовать печатными и электронными изданиями основной и дополнительной учебной литературы по дисциплинам всех учебных циклов, изданной за последние 5 лет. Библиотечный фонд, помимо учебной литературы, включает официальные, справочно-библиографические и периодические издания в расчете 1 - 2 экземпляра на каждые 100 обучающихся. Каждому обучающемуся обеспечен доступ к комплектам библиотечного фонда, состоящим не менее чем из 3 наименований российских журналов. Обучающимся планируется предоставить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информационно-телекоммуникационной сети "Интернет".</w:t>
      </w:r>
    </w:p>
    <w:p w:rsidR="00142EC8" w:rsidRPr="00D21AAD" w:rsidRDefault="00142EC8" w:rsidP="0001077F">
      <w:pPr>
        <w:pStyle w:val="ConsPlusNormal"/>
        <w:ind w:firstLine="708"/>
        <w:jc w:val="both"/>
        <w:rPr>
          <w:rStyle w:val="FontStyle27"/>
        </w:rPr>
      </w:pPr>
      <w:r w:rsidRPr="00D21AAD">
        <w:rPr>
          <w:rStyle w:val="FontStyle27"/>
        </w:rPr>
        <w:t>Для сопровождения учебного процесса используются лицензионные электронные пособия:</w:t>
      </w:r>
    </w:p>
    <w:p w:rsidR="00142EC8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Е.С. Антонова, Т.М. Воителева. Русский язык и литература. Русский язык. (Эл.учебник)</w:t>
      </w:r>
    </w:p>
    <w:p w:rsidR="00142EC8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Г.А. Обернихина. Литература. (Эл.учебник)</w:t>
      </w:r>
    </w:p>
    <w:p w:rsidR="00FC4709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Г.Т. Бескоровайная. Английский язык (ЭУМК)</w:t>
      </w:r>
    </w:p>
    <w:p w:rsidR="00FC4709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О.С. Габриелян. Химия для профессий технического профиля (Эл.прил.)</w:t>
      </w:r>
    </w:p>
    <w:p w:rsidR="00FC4709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М.И. Башмаков. Математика. (ЭУМК)</w:t>
      </w:r>
    </w:p>
    <w:p w:rsidR="00FC4709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М.С. Цветкова. Информатика и ИКТ (ЭУМК)</w:t>
      </w:r>
    </w:p>
    <w:p w:rsidR="00FC4709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Г.М. Шеламова. Основы культуры профессионального общения. (Эл.прил.)</w:t>
      </w:r>
    </w:p>
    <w:p w:rsidR="00FC4709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В.М. Прошин. Электротехника для неэлектрических профессий. (ЭУМК)</w:t>
      </w:r>
    </w:p>
    <w:p w:rsidR="00FC4709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В.Г. Доронкин. Метрология, стандартизация и сертификация на транспорте. (ЭОР)</w:t>
      </w:r>
    </w:p>
    <w:p w:rsidR="00FC4709" w:rsidRPr="00D21AAD" w:rsidRDefault="00FC4709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В.Г. Доронкин. Охрана труда на автомобильном транспорте. (ЭОР)</w:t>
      </w:r>
    </w:p>
    <w:p w:rsidR="00FC4709" w:rsidRPr="00D21AAD" w:rsidRDefault="00D21AAD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В.Е. Секирников. Охрана труда на автомобильном транспорте. (ЭУМК)</w:t>
      </w:r>
    </w:p>
    <w:p w:rsidR="00D21AAD" w:rsidRPr="00D21AAD" w:rsidRDefault="00D21AAD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Н.В. Косолапова. Безопасность жизнедеятельности (ЭОР)</w:t>
      </w:r>
    </w:p>
    <w:p w:rsidR="00D21AAD" w:rsidRPr="00D21AAD" w:rsidRDefault="00D21AAD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Г.И. Гладов. Устройство автомобилей. (ЭУМК)</w:t>
      </w:r>
    </w:p>
    <w:p w:rsidR="00D21AAD" w:rsidRPr="00D21AAD" w:rsidRDefault="00D21AAD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 w:rsidRPr="00D21AAD">
        <w:rPr>
          <w:rStyle w:val="FontStyle27"/>
        </w:rPr>
        <w:t>А.С. Денисов. Практикум по технической эксплуатации автомобилей. (эл.формат)</w:t>
      </w:r>
    </w:p>
    <w:p w:rsidR="00D21AAD" w:rsidRDefault="00D21AAD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>
        <w:rPr>
          <w:rStyle w:val="FontStyle27"/>
        </w:rPr>
        <w:t>А.И. Проскурин. Практикум по эксплуатационным свойствам автомобилей. (Эл.формат)</w:t>
      </w:r>
    </w:p>
    <w:p w:rsidR="00D21AAD" w:rsidRDefault="00D21AAD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>
        <w:rPr>
          <w:rStyle w:val="FontStyle27"/>
        </w:rPr>
        <w:t>С.М. Мороз. Обеспечение безопасности технического состояния автотранспортных средств. (Эл.формат)</w:t>
      </w:r>
    </w:p>
    <w:p w:rsidR="00D21AAD" w:rsidRDefault="00D21AAD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>
        <w:rPr>
          <w:rStyle w:val="FontStyle27"/>
        </w:rPr>
        <w:t>А.С. Кузнецов. Техническое обслуживание и ремонт автомобилей. (ЭУМК)</w:t>
      </w:r>
    </w:p>
    <w:p w:rsidR="00D21AAD" w:rsidRPr="00D21AAD" w:rsidRDefault="00D21AAD" w:rsidP="00FC4709">
      <w:pPr>
        <w:pStyle w:val="ConsPlusNormal"/>
        <w:numPr>
          <w:ilvl w:val="1"/>
          <w:numId w:val="2"/>
        </w:numPr>
        <w:jc w:val="both"/>
        <w:rPr>
          <w:rStyle w:val="FontStyle27"/>
        </w:rPr>
      </w:pPr>
      <w:r>
        <w:rPr>
          <w:rStyle w:val="FontStyle27"/>
        </w:rPr>
        <w:t>М.В. Полихов. Техническое обслуживание автомобилей. (ЭУМК)</w:t>
      </w:r>
    </w:p>
    <w:p w:rsidR="00142EC8" w:rsidRPr="0043184D" w:rsidRDefault="00142EC8" w:rsidP="0001077F">
      <w:pPr>
        <w:pStyle w:val="ConsPlusNormal"/>
        <w:ind w:firstLine="0"/>
        <w:jc w:val="both"/>
        <w:rPr>
          <w:rStyle w:val="FontStyle27"/>
        </w:rPr>
      </w:pPr>
    </w:p>
    <w:p w:rsidR="005F0A45" w:rsidRDefault="005F0A45" w:rsidP="000107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 w:rsidR="00142EC8">
        <w:rPr>
          <w:rFonts w:ascii="Times New Roman" w:hAnsi="Times New Roman"/>
          <w:sz w:val="24"/>
          <w:szCs w:val="24"/>
        </w:rPr>
        <w:t>15</w:t>
      </w:r>
      <w:r w:rsidR="00142EC8" w:rsidRPr="002C6D24">
        <w:rPr>
          <w:rFonts w:ascii="Times New Roman" w:hAnsi="Times New Roman"/>
          <w:sz w:val="24"/>
          <w:szCs w:val="24"/>
        </w:rPr>
        <w:t>. Текущий</w:t>
      </w:r>
      <w:r w:rsidRPr="002C6D24">
        <w:rPr>
          <w:rFonts w:ascii="Times New Roman" w:hAnsi="Times New Roman"/>
          <w:sz w:val="24"/>
          <w:szCs w:val="24"/>
        </w:rPr>
        <w:t xml:space="preserve"> контроль проводится в пределах учебного времени, отведенного на освоение соответствующих учебных дисц</w:t>
      </w:r>
      <w:r>
        <w:rPr>
          <w:rFonts w:ascii="Times New Roman" w:hAnsi="Times New Roman"/>
          <w:sz w:val="24"/>
          <w:szCs w:val="24"/>
        </w:rPr>
        <w:t xml:space="preserve">иплин, как традиционными, </w:t>
      </w:r>
      <w:r w:rsidR="00142EC8">
        <w:rPr>
          <w:rFonts w:ascii="Times New Roman" w:hAnsi="Times New Roman"/>
          <w:sz w:val="24"/>
          <w:szCs w:val="24"/>
        </w:rPr>
        <w:t>так и</w:t>
      </w:r>
      <w:r w:rsidRPr="002C6D24">
        <w:rPr>
          <w:rFonts w:ascii="Times New Roman" w:hAnsi="Times New Roman"/>
          <w:sz w:val="24"/>
          <w:szCs w:val="24"/>
        </w:rPr>
        <w:t>инновационными методами, в</w:t>
      </w:r>
      <w:r>
        <w:rPr>
          <w:rFonts w:ascii="Times New Roman" w:hAnsi="Times New Roman"/>
          <w:sz w:val="24"/>
          <w:szCs w:val="24"/>
        </w:rPr>
        <w:t xml:space="preserve">ключая компьютерные технологии. </w:t>
      </w:r>
      <w:r w:rsidRPr="002C6D24">
        <w:rPr>
          <w:rFonts w:ascii="Times New Roman" w:hAnsi="Times New Roman"/>
          <w:sz w:val="24"/>
          <w:szCs w:val="24"/>
        </w:rPr>
        <w:t>Виды и примерные сроки проведения текущего контроля успеваемости обучающихся устанавливаются рабочей программой дисциплины.</w:t>
      </w:r>
    </w:p>
    <w:p w:rsidR="007B6900" w:rsidRPr="00DF19A0" w:rsidRDefault="007B6900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0A45" w:rsidRPr="0001077F" w:rsidRDefault="005F0A45" w:rsidP="0001077F">
      <w:pPr>
        <w:pStyle w:val="ConsPlusNormal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D7D31">
        <w:rPr>
          <w:rFonts w:ascii="Times New Roman" w:eastAsia="Times New Roman" w:hAnsi="Times New Roman"/>
          <w:b/>
          <w:sz w:val="24"/>
          <w:szCs w:val="24"/>
          <w:lang w:eastAsia="ru-RU"/>
        </w:rPr>
        <w:t>Общеобразовательный цикл</w:t>
      </w:r>
    </w:p>
    <w:p w:rsidR="0001077F" w:rsidRDefault="0001077F" w:rsidP="0001077F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B970A1" w:rsidRPr="00B970A1" w:rsidRDefault="00B970A1" w:rsidP="0001077F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970A1">
        <w:rPr>
          <w:rFonts w:ascii="Times New Roman" w:hAnsi="Times New Roman"/>
          <w:bCs/>
          <w:sz w:val="24"/>
          <w:szCs w:val="24"/>
        </w:rPr>
        <w:t xml:space="preserve">Данный раздел может существовать только как часть учебного плана, сформированного для студентов, обучающихся на базе </w:t>
      </w:r>
      <w:r w:rsidR="00360680">
        <w:rPr>
          <w:rFonts w:ascii="Times New Roman" w:hAnsi="Times New Roman"/>
          <w:bCs/>
          <w:sz w:val="24"/>
          <w:szCs w:val="24"/>
        </w:rPr>
        <w:t>основного</w:t>
      </w:r>
      <w:r w:rsidRPr="00B970A1">
        <w:rPr>
          <w:rFonts w:ascii="Times New Roman" w:hAnsi="Times New Roman"/>
          <w:bCs/>
          <w:sz w:val="24"/>
          <w:szCs w:val="24"/>
        </w:rPr>
        <w:t xml:space="preserve"> общего образования, и основывается на «Разъяснениях по реализации ФГОС среднего общего образования (профильное обучение) в пределах ОПОП СПО, формируемых на основе ФГОС СПО».</w:t>
      </w:r>
    </w:p>
    <w:p w:rsidR="00643655" w:rsidRDefault="00B970A1" w:rsidP="0001077F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970A1">
        <w:rPr>
          <w:rFonts w:ascii="Times New Roman" w:hAnsi="Times New Roman"/>
          <w:bCs/>
          <w:sz w:val="24"/>
          <w:szCs w:val="24"/>
        </w:rPr>
        <w:t xml:space="preserve">В </w:t>
      </w:r>
      <w:r w:rsidR="0001077F" w:rsidRPr="00B970A1">
        <w:rPr>
          <w:rFonts w:ascii="Times New Roman" w:hAnsi="Times New Roman"/>
          <w:bCs/>
          <w:sz w:val="24"/>
          <w:szCs w:val="24"/>
        </w:rPr>
        <w:t>первый и</w:t>
      </w:r>
      <w:r w:rsidRPr="00B970A1">
        <w:rPr>
          <w:rFonts w:ascii="Times New Roman" w:hAnsi="Times New Roman"/>
          <w:bCs/>
          <w:sz w:val="24"/>
          <w:szCs w:val="24"/>
        </w:rPr>
        <w:t xml:space="preserve"> второй год </w:t>
      </w:r>
      <w:r w:rsidR="0001077F" w:rsidRPr="00B970A1">
        <w:rPr>
          <w:rFonts w:ascii="Times New Roman" w:hAnsi="Times New Roman"/>
          <w:bCs/>
          <w:sz w:val="24"/>
          <w:szCs w:val="24"/>
        </w:rPr>
        <w:t>обучения,</w:t>
      </w:r>
      <w:r w:rsidRPr="00B970A1">
        <w:rPr>
          <w:rFonts w:ascii="Times New Roman" w:hAnsi="Times New Roman"/>
          <w:bCs/>
          <w:sz w:val="24"/>
          <w:szCs w:val="24"/>
        </w:rPr>
        <w:t xml:space="preserve"> обучающиеся получают общеобразовательную подготовку, которая позволяет приступить к освоению программы подготовки специалистов среднего звена.</w:t>
      </w:r>
    </w:p>
    <w:p w:rsidR="00B970A1" w:rsidRPr="00F56F46" w:rsidRDefault="0001077F" w:rsidP="00F27B8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643655" w:rsidRPr="00F56F46">
        <w:rPr>
          <w:rFonts w:ascii="Times New Roman" w:hAnsi="Times New Roman"/>
          <w:bCs/>
          <w:sz w:val="24"/>
          <w:szCs w:val="24"/>
        </w:rPr>
        <w:t xml:space="preserve">Общеобразовательная программа среднего общего образования реализуется в пределах программы подготовки специалистов среднего звена с учетом </w:t>
      </w:r>
      <w:r w:rsidR="00F56F46">
        <w:rPr>
          <w:rFonts w:ascii="Times New Roman" w:hAnsi="Times New Roman"/>
          <w:bCs/>
          <w:sz w:val="24"/>
          <w:szCs w:val="24"/>
        </w:rPr>
        <w:t>технического</w:t>
      </w:r>
      <w:r w:rsidR="00643655" w:rsidRPr="00F56F46">
        <w:rPr>
          <w:rFonts w:ascii="Times New Roman" w:hAnsi="Times New Roman"/>
          <w:bCs/>
          <w:sz w:val="24"/>
          <w:szCs w:val="24"/>
        </w:rPr>
        <w:t xml:space="preserve"> профиля профессионального образования в соответствии со следующими нормативными документами:</w:t>
      </w:r>
    </w:p>
    <w:p w:rsidR="00B970A1" w:rsidRPr="00E74BBC" w:rsidRDefault="00713D48" w:rsidP="00F27B80">
      <w:pPr>
        <w:pStyle w:val="a3"/>
        <w:numPr>
          <w:ilvl w:val="0"/>
          <w:numId w:val="22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E74BBC">
        <w:rPr>
          <w:rFonts w:ascii="Times New Roman" w:hAnsi="Times New Roman"/>
          <w:sz w:val="24"/>
          <w:szCs w:val="24"/>
        </w:rPr>
        <w:t>Письмо</w:t>
      </w:r>
      <w:r w:rsidR="00B970A1" w:rsidRPr="00E74BBC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</w:t>
      </w:r>
      <w:r w:rsidR="00E74BBC" w:rsidRPr="00E74BBC">
        <w:rPr>
          <w:rFonts w:ascii="Times New Roman" w:hAnsi="Times New Roman"/>
          <w:sz w:val="24"/>
          <w:szCs w:val="24"/>
        </w:rPr>
        <w:t>ой Федерации от 17 марта 2015 г</w:t>
      </w:r>
      <w:r w:rsidR="00B970A1" w:rsidRPr="00E74BBC">
        <w:rPr>
          <w:rFonts w:ascii="Times New Roman" w:hAnsi="Times New Roman"/>
          <w:sz w:val="24"/>
          <w:szCs w:val="24"/>
        </w:rPr>
        <w:t xml:space="preserve">. №06-259 «О направлении рекомендаций по организации получения среднего профессионального образования на базе основного общего образования с учетом получаемой профессии или специальности среднего профессионального образования» </w:t>
      </w:r>
    </w:p>
    <w:p w:rsidR="00CF150D" w:rsidRPr="00E74BBC" w:rsidRDefault="00CF150D" w:rsidP="0001077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E74BBC">
        <w:rPr>
          <w:rFonts w:ascii="Times New Roman" w:eastAsiaTheme="minorHAnsi" w:hAnsi="Times New Roman"/>
          <w:iCs/>
          <w:sz w:val="24"/>
          <w:szCs w:val="24"/>
        </w:rPr>
        <w:t xml:space="preserve">Рекомендации Федерального государственного автономного учреждения </w:t>
      </w:r>
      <w:r w:rsidRPr="00E74BBC">
        <w:rPr>
          <w:rFonts w:ascii="Times New Roman" w:eastAsiaTheme="minorHAnsi" w:hAnsi="Times New Roman"/>
          <w:sz w:val="24"/>
          <w:szCs w:val="24"/>
        </w:rPr>
        <w:t>«</w:t>
      </w:r>
      <w:r w:rsidRPr="00E74BBC">
        <w:rPr>
          <w:rFonts w:ascii="Times New Roman" w:eastAsiaTheme="minorHAnsi" w:hAnsi="Times New Roman"/>
          <w:iCs/>
          <w:sz w:val="24"/>
          <w:szCs w:val="24"/>
        </w:rPr>
        <w:t>Федеральный институт развития образования</w:t>
      </w:r>
      <w:r w:rsidRPr="00E74BBC">
        <w:rPr>
          <w:rFonts w:ascii="Times New Roman" w:eastAsiaTheme="minorHAnsi" w:hAnsi="Times New Roman"/>
          <w:sz w:val="24"/>
          <w:szCs w:val="24"/>
        </w:rPr>
        <w:t>» (</w:t>
      </w:r>
      <w:r w:rsidRPr="00E74BBC">
        <w:rPr>
          <w:rFonts w:ascii="Times New Roman" w:eastAsiaTheme="minorHAnsi" w:hAnsi="Times New Roman"/>
          <w:iCs/>
          <w:sz w:val="24"/>
          <w:szCs w:val="24"/>
        </w:rPr>
        <w:t xml:space="preserve">ФГАУ </w:t>
      </w:r>
      <w:r w:rsidRPr="00E74BBC">
        <w:rPr>
          <w:rFonts w:ascii="Times New Roman" w:eastAsiaTheme="minorHAnsi" w:hAnsi="Times New Roman"/>
          <w:sz w:val="24"/>
          <w:szCs w:val="24"/>
        </w:rPr>
        <w:t>«</w:t>
      </w:r>
      <w:r w:rsidRPr="00E74BBC">
        <w:rPr>
          <w:rFonts w:ascii="Times New Roman" w:eastAsiaTheme="minorHAnsi" w:hAnsi="Times New Roman"/>
          <w:iCs/>
          <w:sz w:val="24"/>
          <w:szCs w:val="24"/>
        </w:rPr>
        <w:t>ФИРО</w:t>
      </w:r>
      <w:r w:rsidRPr="00E74BBC">
        <w:rPr>
          <w:rFonts w:ascii="Times New Roman" w:eastAsiaTheme="minorHAnsi" w:hAnsi="Times New Roman"/>
          <w:sz w:val="24"/>
          <w:szCs w:val="24"/>
        </w:rPr>
        <w:t xml:space="preserve">») по применению </w:t>
      </w:r>
      <w:r w:rsidRPr="00E74BBC">
        <w:rPr>
          <w:rFonts w:ascii="Times New Roman" w:eastAsiaTheme="minorHAnsi" w:hAnsi="Times New Roman"/>
          <w:iCs/>
          <w:sz w:val="24"/>
          <w:szCs w:val="24"/>
        </w:rPr>
        <w:t xml:space="preserve">в качестве примерных программ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 Протокол № 3 от 21 июля 2015 г.Регистрационный номер рецензии 381 от 23 июля 2015 г. ФГАУ </w:t>
      </w:r>
      <w:r w:rsidRPr="00E74BBC">
        <w:rPr>
          <w:rFonts w:ascii="Times New Roman" w:eastAsiaTheme="minorHAnsi" w:hAnsi="Times New Roman"/>
          <w:sz w:val="24"/>
          <w:szCs w:val="24"/>
        </w:rPr>
        <w:t>«</w:t>
      </w:r>
      <w:r w:rsidRPr="00E74BBC">
        <w:rPr>
          <w:rFonts w:ascii="Times New Roman" w:eastAsiaTheme="minorHAnsi" w:hAnsi="Times New Roman"/>
          <w:iCs/>
          <w:sz w:val="24"/>
          <w:szCs w:val="24"/>
        </w:rPr>
        <w:t>ФИРО</w:t>
      </w:r>
      <w:r w:rsidRPr="00E74BBC">
        <w:rPr>
          <w:rFonts w:ascii="Times New Roman" w:eastAsiaTheme="minorHAnsi" w:hAnsi="Times New Roman"/>
          <w:sz w:val="24"/>
          <w:szCs w:val="24"/>
        </w:rPr>
        <w:t>»</w:t>
      </w:r>
    </w:p>
    <w:p w:rsidR="0028339D" w:rsidRPr="00E74BBC" w:rsidRDefault="0028339D" w:rsidP="0001077F">
      <w:pPr>
        <w:pStyle w:val="a3"/>
        <w:numPr>
          <w:ilvl w:val="0"/>
          <w:numId w:val="22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E74BBC">
        <w:rPr>
          <w:rFonts w:ascii="Times New Roman" w:hAnsi="Times New Roman"/>
          <w:sz w:val="24"/>
          <w:szCs w:val="24"/>
        </w:rPr>
        <w:t>Приказ Министерства образования и науки РФ от 7 июня 2017 г.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28339D" w:rsidRPr="00E74BBC" w:rsidRDefault="0028339D" w:rsidP="0001077F">
      <w:pPr>
        <w:pStyle w:val="a3"/>
        <w:numPr>
          <w:ilvl w:val="0"/>
          <w:numId w:val="22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E74BBC">
        <w:rPr>
          <w:rFonts w:ascii="Times New Roman" w:hAnsi="Times New Roman"/>
          <w:sz w:val="24"/>
          <w:szCs w:val="24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:rsidR="0001077F" w:rsidRPr="00F27B80" w:rsidRDefault="00713D48" w:rsidP="00F27B80">
      <w:pPr>
        <w:pStyle w:val="a3"/>
        <w:numPr>
          <w:ilvl w:val="0"/>
          <w:numId w:val="22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E74BBC">
        <w:rPr>
          <w:rFonts w:ascii="Times New Roman" w:hAnsi="Times New Roman"/>
          <w:sz w:val="24"/>
          <w:szCs w:val="24"/>
        </w:rPr>
        <w:t>Приказ Министерства образования и науки РФ от 29 июня 2017 г. N613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 "</w:t>
      </w:r>
    </w:p>
    <w:p w:rsidR="001256A6" w:rsidRPr="00E74BBC" w:rsidRDefault="00713D48" w:rsidP="000107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сокращением числа изучаемых общеобразовательных дисциплин в соответствии с</w:t>
      </w:r>
      <w:r w:rsidRPr="00E74BBC">
        <w:rPr>
          <w:rFonts w:ascii="Times New Roman" w:hAnsi="Times New Roman"/>
          <w:sz w:val="24"/>
          <w:szCs w:val="24"/>
        </w:rPr>
        <w:t>приказ</w:t>
      </w:r>
      <w:r w:rsidR="00142EC8">
        <w:rPr>
          <w:rFonts w:ascii="Times New Roman" w:hAnsi="Times New Roman"/>
          <w:sz w:val="24"/>
          <w:szCs w:val="24"/>
        </w:rPr>
        <w:t>ом</w:t>
      </w:r>
      <w:r w:rsidRPr="00E74BBC">
        <w:rPr>
          <w:rFonts w:ascii="Times New Roman" w:hAnsi="Times New Roman"/>
          <w:sz w:val="24"/>
          <w:szCs w:val="24"/>
        </w:rPr>
        <w:t xml:space="preserve"> Министерства образования и науки РФ от 29 июня 2017 г. N613 до 12 учебных предметов и </w:t>
      </w:r>
      <w:r w:rsidR="000277B4" w:rsidRPr="00E74BBC">
        <w:rPr>
          <w:rFonts w:ascii="Times New Roman" w:hAnsi="Times New Roman"/>
          <w:sz w:val="24"/>
          <w:szCs w:val="24"/>
        </w:rPr>
        <w:t xml:space="preserve">рекомендациями </w:t>
      </w:r>
      <w:r w:rsidRPr="00E74BBC">
        <w:rPr>
          <w:rFonts w:ascii="Times New Roman" w:hAnsi="Times New Roman"/>
          <w:sz w:val="24"/>
          <w:szCs w:val="24"/>
        </w:rPr>
        <w:t>пред</w:t>
      </w:r>
      <w:r w:rsidR="000277B4" w:rsidRPr="00E74BBC">
        <w:rPr>
          <w:rFonts w:ascii="Times New Roman" w:hAnsi="Times New Roman"/>
          <w:sz w:val="24"/>
          <w:szCs w:val="24"/>
        </w:rPr>
        <w:t>усматривать изучение не менее од</w:t>
      </w:r>
      <w:r w:rsidRPr="00E74BBC">
        <w:rPr>
          <w:rFonts w:ascii="Times New Roman" w:hAnsi="Times New Roman"/>
          <w:sz w:val="24"/>
          <w:szCs w:val="24"/>
        </w:rPr>
        <w:t>ного</w:t>
      </w:r>
      <w:r w:rsidR="000277B4" w:rsidRPr="00E74BBC">
        <w:rPr>
          <w:rFonts w:ascii="Times New Roman" w:hAnsi="Times New Roman"/>
          <w:sz w:val="24"/>
          <w:szCs w:val="24"/>
        </w:rPr>
        <w:t xml:space="preserve"> учебного предмета из каждой предметной области, определенной </w:t>
      </w:r>
      <w:r w:rsidR="001256A6" w:rsidRPr="00E74BBC">
        <w:rPr>
          <w:rFonts w:ascii="Times New Roman" w:hAnsi="Times New Roman"/>
          <w:sz w:val="24"/>
          <w:szCs w:val="24"/>
        </w:rPr>
        <w:t>образовательным</w:t>
      </w:r>
      <w:r w:rsidR="005267BD" w:rsidRPr="00E74BBC">
        <w:rPr>
          <w:rFonts w:ascii="Times New Roman" w:hAnsi="Times New Roman"/>
          <w:sz w:val="24"/>
          <w:szCs w:val="24"/>
        </w:rPr>
        <w:t xml:space="preserve"> Стандартом. </w:t>
      </w:r>
      <w:r w:rsidR="007B6900" w:rsidRPr="00E74BBC">
        <w:rPr>
          <w:rFonts w:ascii="Times New Roman" w:hAnsi="Times New Roman"/>
          <w:sz w:val="24"/>
          <w:szCs w:val="24"/>
        </w:rPr>
        <w:t>Для включения</w:t>
      </w:r>
      <w:r w:rsidR="000277B4" w:rsidRPr="00E74BBC">
        <w:rPr>
          <w:rFonts w:ascii="Times New Roman" w:hAnsi="Times New Roman"/>
          <w:sz w:val="24"/>
          <w:szCs w:val="24"/>
        </w:rPr>
        <w:t xml:space="preserve"> во все учебные планы являются учебные предметы</w:t>
      </w:r>
      <w:r w:rsidR="001256A6" w:rsidRPr="00E74BBC">
        <w:rPr>
          <w:rFonts w:ascii="Times New Roman" w:hAnsi="Times New Roman"/>
          <w:sz w:val="24"/>
          <w:szCs w:val="24"/>
        </w:rPr>
        <w:t>:</w:t>
      </w:r>
      <w:r w:rsidR="000277B4" w:rsidRPr="00E74BBC">
        <w:rPr>
          <w:rFonts w:ascii="Times New Roman" w:hAnsi="Times New Roman"/>
          <w:sz w:val="24"/>
          <w:szCs w:val="24"/>
        </w:rPr>
        <w:t>«Русский язык», «Литература», «Иностранный язык», «Математика», «История», «Физическая культура», «Основы безопасности жизнедеятельности», «Астрономия», всего 8 дисциплин.</w:t>
      </w:r>
    </w:p>
    <w:p w:rsidR="0028339D" w:rsidRDefault="001256A6" w:rsidP="000107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4BBC">
        <w:rPr>
          <w:rFonts w:ascii="Times New Roman" w:hAnsi="Times New Roman"/>
          <w:sz w:val="24"/>
          <w:szCs w:val="24"/>
        </w:rPr>
        <w:t>Часы на изучение учебной дисциплины «Астрономия» выделены за счет перераспределения часов внутри учебного плана в рамках нормативов учебной нагрузки.</w:t>
      </w:r>
    </w:p>
    <w:p w:rsidR="00F40905" w:rsidRPr="00B11436" w:rsidRDefault="00AB087E" w:rsidP="000107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Дисциплин</w:t>
      </w:r>
      <w:r w:rsidR="00F27B80" w:rsidRPr="00B11436">
        <w:rPr>
          <w:rFonts w:ascii="Times New Roman" w:hAnsi="Times New Roman"/>
          <w:sz w:val="24"/>
          <w:szCs w:val="24"/>
        </w:rPr>
        <w:t>а</w:t>
      </w:r>
      <w:r w:rsidRPr="00B11436">
        <w:rPr>
          <w:rFonts w:ascii="Times New Roman" w:hAnsi="Times New Roman"/>
          <w:sz w:val="24"/>
          <w:szCs w:val="24"/>
        </w:rPr>
        <w:t xml:space="preserve"> «Родная литература» явля</w:t>
      </w:r>
      <w:r w:rsidR="00F27B80" w:rsidRPr="00B11436">
        <w:rPr>
          <w:rFonts w:ascii="Times New Roman" w:hAnsi="Times New Roman"/>
          <w:sz w:val="24"/>
          <w:szCs w:val="24"/>
        </w:rPr>
        <w:t>е</w:t>
      </w:r>
      <w:r w:rsidRPr="00B11436">
        <w:rPr>
          <w:rFonts w:ascii="Times New Roman" w:hAnsi="Times New Roman"/>
          <w:sz w:val="24"/>
          <w:szCs w:val="24"/>
        </w:rPr>
        <w:t>тся предметной областью и подлеж</w:t>
      </w:r>
      <w:r w:rsidR="00F27B80" w:rsidRPr="00B11436">
        <w:rPr>
          <w:rFonts w:ascii="Times New Roman" w:hAnsi="Times New Roman"/>
          <w:sz w:val="24"/>
          <w:szCs w:val="24"/>
        </w:rPr>
        <w:t>и</w:t>
      </w:r>
      <w:r w:rsidRPr="00B11436">
        <w:rPr>
          <w:rFonts w:ascii="Times New Roman" w:hAnsi="Times New Roman"/>
          <w:sz w:val="24"/>
          <w:szCs w:val="24"/>
        </w:rPr>
        <w:t xml:space="preserve">т обязательному включению в учебный план в раздел по выбору образовательной организации независимо от профессиональной направленности; </w:t>
      </w:r>
      <w:r w:rsidR="002000E9" w:rsidRPr="00B11436">
        <w:rPr>
          <w:rFonts w:ascii="Times New Roman" w:hAnsi="Times New Roman"/>
          <w:sz w:val="24"/>
          <w:szCs w:val="24"/>
        </w:rPr>
        <w:t>для реализации технического профиля</w:t>
      </w:r>
      <w:r w:rsidRPr="00B11436">
        <w:rPr>
          <w:rFonts w:ascii="Times New Roman" w:hAnsi="Times New Roman"/>
          <w:sz w:val="24"/>
          <w:szCs w:val="24"/>
        </w:rPr>
        <w:t xml:space="preserve"> в раздел включены «</w:t>
      </w:r>
      <w:r w:rsidR="0013166B" w:rsidRPr="00B11436">
        <w:rPr>
          <w:rFonts w:ascii="Times New Roman" w:hAnsi="Times New Roman"/>
          <w:sz w:val="24"/>
          <w:szCs w:val="24"/>
        </w:rPr>
        <w:t>Информатика» и «Физика»</w:t>
      </w:r>
      <w:r w:rsidRPr="00B11436">
        <w:rPr>
          <w:rFonts w:ascii="Times New Roman" w:hAnsi="Times New Roman"/>
          <w:sz w:val="24"/>
          <w:szCs w:val="24"/>
        </w:rPr>
        <w:t>,</w:t>
      </w:r>
      <w:r w:rsidR="002000E9" w:rsidRPr="00B11436">
        <w:rPr>
          <w:rFonts w:ascii="Times New Roman" w:hAnsi="Times New Roman"/>
          <w:sz w:val="24"/>
          <w:szCs w:val="24"/>
        </w:rPr>
        <w:t xml:space="preserve">что </w:t>
      </w:r>
      <w:r w:rsidR="00F40905" w:rsidRPr="00B11436">
        <w:rPr>
          <w:rFonts w:ascii="Times New Roman" w:hAnsi="Times New Roman"/>
          <w:sz w:val="24"/>
          <w:szCs w:val="24"/>
        </w:rPr>
        <w:t>обес</w:t>
      </w:r>
      <w:r w:rsidR="002000E9" w:rsidRPr="00B11436">
        <w:rPr>
          <w:rFonts w:ascii="Times New Roman" w:hAnsi="Times New Roman"/>
          <w:sz w:val="24"/>
          <w:szCs w:val="24"/>
        </w:rPr>
        <w:t>печивает</w:t>
      </w:r>
      <w:r w:rsidR="00F40905" w:rsidRPr="00B11436">
        <w:rPr>
          <w:rFonts w:ascii="Times New Roman" w:hAnsi="Times New Roman"/>
          <w:sz w:val="24"/>
          <w:szCs w:val="24"/>
        </w:rPr>
        <w:t xml:space="preserve"> возможность обучающимся освоившим общеобразовательный раздел программы в дальнейшем продолжить обучение в ВУЗах по направлению подготовки.</w:t>
      </w:r>
    </w:p>
    <w:p w:rsidR="00F40905" w:rsidRPr="00B11436" w:rsidRDefault="00F40905" w:rsidP="000107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Такое распределение дисциплин в учебном плане дает возможность, обучающимся, на непрерывное образование в профессиональной области, в соответствии с современными требованиями к специалисту, а именно «Образование через всю жизнь».</w:t>
      </w:r>
    </w:p>
    <w:p w:rsidR="00F40905" w:rsidRPr="00B11436" w:rsidRDefault="00F40905" w:rsidP="000107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lastRenderedPageBreak/>
        <w:t>Изучение дополнительных учебных предметов, курсов по выбору обучающихся обеспечивает: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удовлетворение индивидуальных запросов, обучающихся;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общеобразовательную, общекультурную составляющую при получении среднего общего образования;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развитие личности обучающихся, их познавательных интересов, интеллектуальной и ценностно-смысловой сферы;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развитие навыков самообразования и самопроектирования;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углубление, расширение и систематизацию знаний в выбранной области научного знания или вида деятельности;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совершенствование имеющегося и приобретение нового опыта познавательной деятельности, профессионального самоопределения обучающихся.</w:t>
      </w:r>
    </w:p>
    <w:p w:rsidR="00F40905" w:rsidRPr="00B11436" w:rsidRDefault="00F40905" w:rsidP="000107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В данном разделе предусмотрено обязательное выполнение «Индивидуального проекта». Индивидуальный проект представляет собой: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особую форму организации деятельности обучающихся (учебное исследование или учебный проект) и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F40905" w:rsidRPr="00B11436" w:rsidRDefault="00F40905" w:rsidP="000107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Индивидуальный проект выполняется обучающимся: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 xml:space="preserve">в течение одного </w:t>
      </w:r>
      <w:r w:rsidR="00B11436" w:rsidRPr="00B11436">
        <w:rPr>
          <w:rFonts w:ascii="Times New Roman" w:hAnsi="Times New Roman"/>
          <w:sz w:val="24"/>
          <w:szCs w:val="24"/>
        </w:rPr>
        <w:t>года</w:t>
      </w:r>
      <w:r w:rsidRPr="00B11436">
        <w:rPr>
          <w:rFonts w:ascii="Times New Roman" w:hAnsi="Times New Roman"/>
          <w:sz w:val="24"/>
          <w:szCs w:val="24"/>
        </w:rPr>
        <w:t xml:space="preserve"> в рамках учебного времени, специально отведенного учебным планом, и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должен быть представлен в виде завершенного учебного исследования или разработанного проекта - информационного, творческого, социального, прикладного, инновационного, конструкторского, инженерного.</w:t>
      </w:r>
    </w:p>
    <w:p w:rsidR="00F40905" w:rsidRPr="00B11436" w:rsidRDefault="00F40905" w:rsidP="000107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 xml:space="preserve">Общеобразовательных цикл в ООП </w:t>
      </w:r>
      <w:r w:rsidR="0001077F" w:rsidRPr="00B11436">
        <w:rPr>
          <w:rFonts w:ascii="Times New Roman" w:hAnsi="Times New Roman"/>
          <w:sz w:val="24"/>
          <w:szCs w:val="24"/>
        </w:rPr>
        <w:t>СПО согласно</w:t>
      </w:r>
      <w:r w:rsidRPr="00B11436">
        <w:rPr>
          <w:rFonts w:ascii="Times New Roman" w:hAnsi="Times New Roman"/>
          <w:sz w:val="24"/>
          <w:szCs w:val="24"/>
        </w:rPr>
        <w:t xml:space="preserve"> ФГОС СОО отвечает следующим требованиям: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мировоззрение,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F40905" w:rsidRPr="00B11436" w:rsidRDefault="00F40905" w:rsidP="00010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436">
        <w:rPr>
          <w:rFonts w:ascii="Times New Roman" w:hAnsi="Times New Roman"/>
          <w:sz w:val="24"/>
          <w:szCs w:val="24"/>
        </w:rPr>
        <w:t>•</w:t>
      </w:r>
      <w:r w:rsidRPr="00B11436">
        <w:rPr>
          <w:rFonts w:ascii="Times New Roman" w:hAnsi="Times New Roman"/>
          <w:sz w:val="24"/>
          <w:szCs w:val="24"/>
        </w:rPr>
        <w:tab/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</w:p>
    <w:p w:rsidR="00B970A1" w:rsidRPr="00B970A1" w:rsidRDefault="00B970A1" w:rsidP="0001077F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970A1">
        <w:rPr>
          <w:rFonts w:ascii="Times New Roman" w:hAnsi="Times New Roman"/>
          <w:bCs/>
          <w:sz w:val="24"/>
          <w:szCs w:val="24"/>
        </w:rPr>
        <w:t>Текущий контроль по дисциплинам общеобразовательного цикла проводят в пределах учебного времени, отведенного на соответствующую учебную дисциплину, как традиционными, так и инновационными методами, включая компьютерные технологии.</w:t>
      </w:r>
    </w:p>
    <w:p w:rsidR="00C81C80" w:rsidRPr="00B970A1" w:rsidRDefault="00B970A1" w:rsidP="0001077F">
      <w:pPr>
        <w:spacing w:before="20"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970A1">
        <w:rPr>
          <w:rFonts w:ascii="Times New Roman" w:hAnsi="Times New Roman"/>
          <w:bCs/>
          <w:sz w:val="24"/>
          <w:szCs w:val="24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общеобразовательную дисциплину, экзамены — за счет времени, выделенного ФГОС СПО.</w:t>
      </w:r>
    </w:p>
    <w:p w:rsidR="005F0A45" w:rsidRPr="00DF19A0" w:rsidRDefault="005F0A45" w:rsidP="0001077F">
      <w:pPr>
        <w:spacing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B970A1">
        <w:rPr>
          <w:rFonts w:ascii="Times New Roman" w:hAnsi="Times New Roman"/>
          <w:sz w:val="24"/>
          <w:szCs w:val="24"/>
        </w:rPr>
        <w:lastRenderedPageBreak/>
        <w:t>Экзамены проводят по русскому языку,</w:t>
      </w:r>
      <w:r w:rsidR="00AB087E">
        <w:rPr>
          <w:rFonts w:ascii="Times New Roman" w:hAnsi="Times New Roman"/>
          <w:sz w:val="24"/>
          <w:szCs w:val="24"/>
        </w:rPr>
        <w:t xml:space="preserve"> иностранному языку,</w:t>
      </w:r>
      <w:r w:rsidRPr="00B970A1">
        <w:rPr>
          <w:rFonts w:ascii="Times New Roman" w:hAnsi="Times New Roman"/>
          <w:sz w:val="24"/>
          <w:szCs w:val="24"/>
        </w:rPr>
        <w:t xml:space="preserve"> математике,</w:t>
      </w:r>
      <w:r w:rsidR="000D0814">
        <w:rPr>
          <w:rFonts w:ascii="Times New Roman" w:hAnsi="Times New Roman"/>
          <w:sz w:val="24"/>
          <w:szCs w:val="24"/>
        </w:rPr>
        <w:t>физике</w:t>
      </w:r>
      <w:r w:rsidRPr="00B970A1">
        <w:rPr>
          <w:rFonts w:ascii="Times New Roman" w:hAnsi="Times New Roman"/>
          <w:sz w:val="24"/>
          <w:szCs w:val="24"/>
        </w:rPr>
        <w:t>. По русскому языку и математике – в письменной</w:t>
      </w:r>
      <w:r w:rsidR="00F23218" w:rsidRPr="00B970A1">
        <w:rPr>
          <w:rFonts w:ascii="Times New Roman" w:hAnsi="Times New Roman"/>
          <w:sz w:val="24"/>
          <w:szCs w:val="24"/>
        </w:rPr>
        <w:t xml:space="preserve"> форме, по </w:t>
      </w:r>
      <w:r w:rsidR="00AB087E">
        <w:rPr>
          <w:rFonts w:ascii="Times New Roman" w:hAnsi="Times New Roman"/>
          <w:sz w:val="24"/>
          <w:szCs w:val="24"/>
        </w:rPr>
        <w:t xml:space="preserve">иностранному языку и </w:t>
      </w:r>
      <w:r w:rsidR="000D0814">
        <w:rPr>
          <w:rFonts w:ascii="Times New Roman" w:hAnsi="Times New Roman"/>
          <w:sz w:val="24"/>
          <w:szCs w:val="24"/>
        </w:rPr>
        <w:t>физике</w:t>
      </w:r>
      <w:r w:rsidRPr="00B970A1">
        <w:rPr>
          <w:rFonts w:ascii="Times New Roman" w:hAnsi="Times New Roman"/>
          <w:sz w:val="24"/>
          <w:szCs w:val="24"/>
        </w:rPr>
        <w:t xml:space="preserve"> – в устной</w:t>
      </w:r>
      <w:r w:rsidR="00AB087E">
        <w:rPr>
          <w:rFonts w:ascii="Times New Roman" w:hAnsi="Times New Roman"/>
          <w:sz w:val="24"/>
          <w:szCs w:val="24"/>
        </w:rPr>
        <w:t xml:space="preserve"> форме</w:t>
      </w:r>
      <w:r w:rsidRPr="00B970A1">
        <w:rPr>
          <w:rFonts w:ascii="Times New Roman" w:hAnsi="Times New Roman"/>
          <w:sz w:val="24"/>
          <w:szCs w:val="24"/>
        </w:rPr>
        <w:t>.</w:t>
      </w:r>
    </w:p>
    <w:p w:rsidR="00F46EBB" w:rsidRDefault="00F46EBB" w:rsidP="00F46EBB">
      <w:pPr>
        <w:pStyle w:val="a4"/>
        <w:spacing w:line="276" w:lineRule="auto"/>
        <w:ind w:left="928" w:right="-437"/>
        <w:jc w:val="both"/>
        <w:rPr>
          <w:rFonts w:ascii="Times New Roman" w:hAnsi="Times New Roman"/>
          <w:b/>
          <w:bCs/>
        </w:rPr>
      </w:pPr>
    </w:p>
    <w:p w:rsidR="001D6BBD" w:rsidRDefault="005F0A45" w:rsidP="0001077F">
      <w:pPr>
        <w:pStyle w:val="a4"/>
        <w:numPr>
          <w:ilvl w:val="1"/>
          <w:numId w:val="1"/>
        </w:numPr>
        <w:spacing w:line="276" w:lineRule="auto"/>
        <w:ind w:left="142" w:right="-437" w:firstLine="0"/>
        <w:jc w:val="both"/>
        <w:rPr>
          <w:rFonts w:ascii="Times New Roman" w:hAnsi="Times New Roman"/>
          <w:b/>
          <w:bCs/>
        </w:rPr>
      </w:pPr>
      <w:r w:rsidRPr="00FF68F6">
        <w:rPr>
          <w:rFonts w:ascii="Times New Roman" w:hAnsi="Times New Roman"/>
          <w:b/>
          <w:bCs/>
        </w:rPr>
        <w:t>Формирование вариативной части ППССЗ</w:t>
      </w:r>
    </w:p>
    <w:p w:rsidR="0001077F" w:rsidRDefault="0001077F" w:rsidP="0001077F">
      <w:pPr>
        <w:pStyle w:val="a3"/>
        <w:spacing w:after="0" w:line="240" w:lineRule="auto"/>
        <w:ind w:left="142"/>
        <w:jc w:val="both"/>
        <w:rPr>
          <w:rStyle w:val="FontStyle27"/>
        </w:rPr>
      </w:pPr>
    </w:p>
    <w:p w:rsidR="00831B67" w:rsidRPr="00831B67" w:rsidRDefault="005F0A45" w:rsidP="0001077F">
      <w:pPr>
        <w:pStyle w:val="a3"/>
        <w:spacing w:after="0" w:line="240" w:lineRule="auto"/>
        <w:ind w:left="142" w:firstLine="5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8F6">
        <w:rPr>
          <w:rStyle w:val="FontStyle27"/>
        </w:rPr>
        <w:t>1.4.1.</w:t>
      </w:r>
      <w:r w:rsidR="00573B22">
        <w:rPr>
          <w:rFonts w:ascii="Times New Roman" w:hAnsi="Times New Roman"/>
          <w:sz w:val="24"/>
          <w:szCs w:val="24"/>
        </w:rPr>
        <w:t xml:space="preserve"> Обязательная часть основной</w:t>
      </w:r>
      <w:r w:rsidRPr="00FF68F6">
        <w:rPr>
          <w:rFonts w:ascii="Times New Roman" w:hAnsi="Times New Roman"/>
          <w:sz w:val="24"/>
          <w:szCs w:val="24"/>
        </w:rPr>
        <w:t xml:space="preserve"> программы </w:t>
      </w:r>
      <w:r w:rsidR="00573B22">
        <w:rPr>
          <w:rFonts w:ascii="Times New Roman" w:hAnsi="Times New Roman"/>
          <w:sz w:val="24"/>
          <w:szCs w:val="24"/>
        </w:rPr>
        <w:t xml:space="preserve">подготовки специалистов среднего звена </w:t>
      </w:r>
      <w:r w:rsidRPr="00FF68F6">
        <w:rPr>
          <w:rFonts w:ascii="Times New Roman" w:hAnsi="Times New Roman"/>
          <w:sz w:val="24"/>
          <w:szCs w:val="24"/>
        </w:rPr>
        <w:t>по циклам составляет около 70% от общего объема времени, отведенного на их освоение. Вариативная часть составляет 30% и дает возможность расширения и углубления подготовки, определяемой содержание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рынка труда и возможностями продолжения образования</w:t>
      </w:r>
      <w:r w:rsidR="006113CC">
        <w:rPr>
          <w:rFonts w:ascii="Times New Roman" w:hAnsi="Times New Roman"/>
          <w:sz w:val="24"/>
          <w:szCs w:val="24"/>
        </w:rPr>
        <w:t>.</w:t>
      </w:r>
    </w:p>
    <w:p w:rsidR="00DD1EC8" w:rsidRPr="00DF19A0" w:rsidRDefault="00D95426" w:rsidP="0001077F">
      <w:pPr>
        <w:spacing w:after="0" w:line="240" w:lineRule="auto"/>
        <w:ind w:left="142" w:firstLine="566"/>
        <w:jc w:val="both"/>
        <w:rPr>
          <w:rStyle w:val="FontStyle27"/>
          <w:rFonts w:eastAsia="Times New Roman"/>
          <w:lang w:eastAsia="ru-RU"/>
        </w:rPr>
      </w:pPr>
      <w:r w:rsidRPr="00ED3E6F">
        <w:rPr>
          <w:rStyle w:val="FontStyle27"/>
        </w:rPr>
        <w:t xml:space="preserve">На основанииПисьма Министерства образования и науки Российской Федерации «Об апробации учебного пособия по основам финансовой </w:t>
      </w:r>
      <w:r w:rsidR="007B6900" w:rsidRPr="00ED3E6F">
        <w:rPr>
          <w:rStyle w:val="FontStyle27"/>
        </w:rPr>
        <w:t>грамотности» от</w:t>
      </w:r>
      <w:r w:rsidR="00831B67" w:rsidRPr="00ED3E6F">
        <w:rPr>
          <w:rStyle w:val="FontStyle27"/>
        </w:rPr>
        <w:t xml:space="preserve"> 01 апреля 2016 г. №06-307</w:t>
      </w:r>
      <w:r w:rsidR="007B6900" w:rsidRPr="007B6900">
        <w:rPr>
          <w:rStyle w:val="FontStyle27"/>
        </w:rPr>
        <w:t xml:space="preserve">и Письма Департамента государственной политики в сфере профессионального образования и опережающей подготовки кадров от 02.07.2019 №05-670,  </w:t>
      </w:r>
      <w:r w:rsidRPr="00ED3E6F">
        <w:rPr>
          <w:rStyle w:val="FontStyle27"/>
        </w:rPr>
        <w:t>в целях формирования у обучающихся, по образовательным программамСПО культуры финансового поведенияв цикл ОГСЭ вводится учебн</w:t>
      </w:r>
      <w:r w:rsidR="007B6900">
        <w:rPr>
          <w:rStyle w:val="FontStyle27"/>
        </w:rPr>
        <w:t>ые</w:t>
      </w:r>
      <w:r w:rsidRPr="00ED3E6F">
        <w:rPr>
          <w:rStyle w:val="FontStyle27"/>
        </w:rPr>
        <w:t xml:space="preserve"> дисциплин</w:t>
      </w:r>
      <w:r w:rsidR="007B6900">
        <w:rPr>
          <w:rStyle w:val="FontStyle27"/>
        </w:rPr>
        <w:t>ы</w:t>
      </w:r>
      <w:r w:rsidRPr="00ED3E6F">
        <w:rPr>
          <w:rStyle w:val="FontStyle27"/>
        </w:rPr>
        <w:t xml:space="preserve"> «</w:t>
      </w:r>
      <w:r w:rsidR="00F23218" w:rsidRPr="00ED3E6F">
        <w:rPr>
          <w:rStyle w:val="FontStyle27"/>
        </w:rPr>
        <w:t>Эффек</w:t>
      </w:r>
      <w:r w:rsidR="00D40752" w:rsidRPr="00ED3E6F">
        <w:rPr>
          <w:rStyle w:val="FontStyle27"/>
        </w:rPr>
        <w:t>тивное поведение на рынке труда</w:t>
      </w:r>
      <w:r w:rsidRPr="00ED3E6F">
        <w:rPr>
          <w:rStyle w:val="FontStyle27"/>
        </w:rPr>
        <w:t>»</w:t>
      </w:r>
      <w:r w:rsidR="007B6900">
        <w:rPr>
          <w:rStyle w:val="FontStyle27"/>
        </w:rPr>
        <w:t xml:space="preserve"> и «Основы финансовой грамотности»</w:t>
      </w:r>
      <w:r w:rsidR="006F2752" w:rsidRPr="00ED3E6F">
        <w:rPr>
          <w:rStyle w:val="FontStyle27"/>
        </w:rPr>
        <w:t>,</w:t>
      </w:r>
      <w:r w:rsidRPr="00ED3E6F">
        <w:rPr>
          <w:rStyle w:val="FontStyle27"/>
        </w:rPr>
        <w:t xml:space="preserve"> за счёт вариативных часов с максимальной нагру</w:t>
      </w:r>
      <w:r w:rsidR="00F06FFF" w:rsidRPr="00ED3E6F">
        <w:rPr>
          <w:rStyle w:val="FontStyle27"/>
        </w:rPr>
        <w:t xml:space="preserve">зкой </w:t>
      </w:r>
      <w:r w:rsidR="003F1473">
        <w:rPr>
          <w:rStyle w:val="FontStyle27"/>
        </w:rPr>
        <w:t>41</w:t>
      </w:r>
      <w:r w:rsidR="00F06FFF" w:rsidRPr="00ED3E6F">
        <w:rPr>
          <w:rStyle w:val="FontStyle27"/>
        </w:rPr>
        <w:t xml:space="preserve"> час</w:t>
      </w:r>
      <w:r w:rsidR="007B6900">
        <w:rPr>
          <w:rStyle w:val="FontStyle27"/>
        </w:rPr>
        <w:t xml:space="preserve"> и 36 часов соответственно</w:t>
      </w:r>
      <w:r w:rsidR="00955E18" w:rsidRPr="00ED3E6F">
        <w:rPr>
          <w:rStyle w:val="FontStyle27"/>
        </w:rPr>
        <w:t>.О</w:t>
      </w:r>
      <w:r w:rsidR="00272003" w:rsidRPr="00ED3E6F">
        <w:rPr>
          <w:rStyle w:val="FontStyle27"/>
        </w:rPr>
        <w:t>ставшиеся</w:t>
      </w:r>
      <w:r w:rsidR="006113CC" w:rsidRPr="00ED3E6F">
        <w:rPr>
          <w:rStyle w:val="FontStyle27"/>
        </w:rPr>
        <w:t xml:space="preserve"> часы</w:t>
      </w:r>
      <w:r w:rsidR="004A3C19">
        <w:rPr>
          <w:rStyle w:val="FontStyle27"/>
        </w:rPr>
        <w:t xml:space="preserve">  вариативной части в объёме 1118</w:t>
      </w:r>
      <w:r w:rsidR="006113CC" w:rsidRPr="00ED3E6F">
        <w:rPr>
          <w:rStyle w:val="FontStyle27"/>
        </w:rPr>
        <w:t xml:space="preserve"> час</w:t>
      </w:r>
      <w:r w:rsidR="007B6900">
        <w:rPr>
          <w:rStyle w:val="FontStyle27"/>
        </w:rPr>
        <w:t xml:space="preserve">ов </w:t>
      </w:r>
      <w:r w:rsidR="006113CC" w:rsidRPr="00FF68F6">
        <w:rPr>
          <w:rStyle w:val="FontStyle27"/>
        </w:rPr>
        <w:t>использован</w:t>
      </w:r>
      <w:r w:rsidR="00831B67">
        <w:rPr>
          <w:rStyle w:val="FontStyle27"/>
        </w:rPr>
        <w:t>ы</w:t>
      </w:r>
      <w:r w:rsidR="006113CC" w:rsidRPr="00ED3E6F">
        <w:rPr>
          <w:rStyle w:val="FontStyle27"/>
        </w:rPr>
        <w:t xml:space="preserve"> для </w:t>
      </w:r>
      <w:r w:rsidR="00F06FFF" w:rsidRPr="00ED3E6F">
        <w:rPr>
          <w:rStyle w:val="FontStyle27"/>
        </w:rPr>
        <w:t xml:space="preserve"> введения новых дисциплин</w:t>
      </w:r>
      <w:r w:rsidR="00831B67" w:rsidRPr="00ED3E6F">
        <w:rPr>
          <w:rStyle w:val="FontStyle27"/>
        </w:rPr>
        <w:t xml:space="preserve"> «</w:t>
      </w:r>
      <w:r w:rsidR="000D0814" w:rsidRPr="00ED3E6F">
        <w:rPr>
          <w:rStyle w:val="FontStyle27"/>
        </w:rPr>
        <w:t>Гидравлические и пневматические системы и приводы</w:t>
      </w:r>
      <w:r w:rsidR="00F06FFF" w:rsidRPr="00ED3E6F">
        <w:rPr>
          <w:rStyle w:val="FontStyle27"/>
        </w:rPr>
        <w:t>»</w:t>
      </w:r>
      <w:r w:rsidR="000D0814" w:rsidRPr="00ED3E6F">
        <w:rPr>
          <w:rStyle w:val="FontStyle27"/>
        </w:rPr>
        <w:t xml:space="preserve">, «Автомобильная электроника» </w:t>
      </w:r>
      <w:r w:rsidR="002416E4" w:rsidRPr="00ED3E6F">
        <w:rPr>
          <w:rStyle w:val="FontStyle27"/>
        </w:rPr>
        <w:t xml:space="preserve"> (</w:t>
      </w:r>
      <w:r w:rsidR="00E569B1">
        <w:rPr>
          <w:rStyle w:val="FontStyle27"/>
        </w:rPr>
        <w:t>к</w:t>
      </w:r>
      <w:r w:rsidR="00E569B1" w:rsidRPr="00FF68F6">
        <w:rPr>
          <w:rStyle w:val="FontStyle27"/>
        </w:rPr>
        <w:t>онкретизация введенных дисциплин</w:t>
      </w:r>
      <w:r w:rsidR="00573B22">
        <w:rPr>
          <w:rStyle w:val="FontStyle27"/>
        </w:rPr>
        <w:t>с обоснованием</w:t>
      </w:r>
      <w:r w:rsidR="00955E18">
        <w:rPr>
          <w:rStyle w:val="FontStyle27"/>
        </w:rPr>
        <w:t xml:space="preserve"> представлена</w:t>
      </w:r>
      <w:r w:rsidR="00E569B1" w:rsidRPr="00FF68F6">
        <w:rPr>
          <w:rStyle w:val="FontStyle27"/>
        </w:rPr>
        <w:t xml:space="preserve"> в таблице</w:t>
      </w:r>
      <w:r w:rsidR="00E569B1" w:rsidRPr="00E569B1">
        <w:rPr>
          <w:rStyle w:val="FontStyle27"/>
        </w:rPr>
        <w:t>1.4.3.</w:t>
      </w:r>
      <w:r w:rsidR="002416E4">
        <w:rPr>
          <w:rStyle w:val="FontStyle27"/>
        </w:rPr>
        <w:t xml:space="preserve">) и </w:t>
      </w:r>
      <w:r w:rsidR="00E544ED">
        <w:rPr>
          <w:rStyle w:val="FontStyle27"/>
        </w:rPr>
        <w:t xml:space="preserve">для </w:t>
      </w:r>
      <w:r w:rsidR="002416E4" w:rsidRPr="003F1473">
        <w:rPr>
          <w:rStyle w:val="FontStyle27"/>
        </w:rPr>
        <w:t>более глубокого изучения тем учебных дисциплин, междисциплинарных курсов ППССЗ, ч</w:t>
      </w:r>
      <w:r w:rsidR="002416E4" w:rsidRPr="002416E4">
        <w:rPr>
          <w:rFonts w:ascii="Times New Roman" w:eastAsia="Times New Roman" w:hAnsi="Times New Roman"/>
          <w:sz w:val="24"/>
          <w:szCs w:val="24"/>
          <w:lang w:eastAsia="ru-RU"/>
        </w:rPr>
        <w:t xml:space="preserve">то даёт возможность углубления </w:t>
      </w:r>
      <w:r w:rsidR="002416E4">
        <w:rPr>
          <w:rFonts w:ascii="Times New Roman" w:eastAsia="Times New Roman" w:hAnsi="Times New Roman"/>
          <w:sz w:val="24"/>
          <w:szCs w:val="24"/>
          <w:lang w:eastAsia="ru-RU"/>
        </w:rPr>
        <w:t>подготовки, определяемой содержанием обязательной частью</w:t>
      </w:r>
      <w:r w:rsidR="002416E4" w:rsidRPr="002416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86F8D">
        <w:rPr>
          <w:rFonts w:ascii="Times New Roman" w:eastAsia="Times New Roman" w:hAnsi="Times New Roman"/>
          <w:sz w:val="24"/>
          <w:szCs w:val="24"/>
          <w:lang w:eastAsia="ru-RU"/>
        </w:rPr>
        <w:t>получения дополнительных умений и знаний, необходимых для обеспечения конкурентоспобности выпускника всоответствии с запросами регионального рынка труда и возможностями продолжения образования на следующем уровне</w:t>
      </w:r>
    </w:p>
    <w:p w:rsidR="00DF19A0" w:rsidRDefault="00DF19A0" w:rsidP="0001077F">
      <w:pPr>
        <w:pStyle w:val="Style5"/>
        <w:widowControl/>
        <w:spacing w:line="240" w:lineRule="auto"/>
        <w:ind w:left="142"/>
        <w:rPr>
          <w:rStyle w:val="FontStyle27"/>
        </w:rPr>
      </w:pPr>
    </w:p>
    <w:p w:rsidR="005F0A45" w:rsidRPr="00FF68F6" w:rsidRDefault="005F0A45" w:rsidP="0001077F">
      <w:pPr>
        <w:pStyle w:val="Style5"/>
        <w:widowControl/>
        <w:spacing w:line="240" w:lineRule="auto"/>
        <w:ind w:left="142" w:firstLine="566"/>
        <w:rPr>
          <w:rStyle w:val="FontStyle27"/>
        </w:rPr>
      </w:pPr>
      <w:r w:rsidRPr="00FF68F6">
        <w:rPr>
          <w:rStyle w:val="FontStyle27"/>
        </w:rPr>
        <w:t xml:space="preserve">1.4.2. Распределение вариативной части представлено в таблице: </w:t>
      </w:r>
    </w:p>
    <w:p w:rsidR="005F0A45" w:rsidRPr="007D5AC9" w:rsidRDefault="005F0A45" w:rsidP="0001077F">
      <w:pPr>
        <w:pStyle w:val="Style5"/>
        <w:widowControl/>
        <w:spacing w:line="240" w:lineRule="auto"/>
        <w:ind w:left="142"/>
        <w:rPr>
          <w:rStyle w:val="FontStyle27"/>
          <w:sz w:val="28"/>
          <w:szCs w:val="28"/>
        </w:rPr>
      </w:pPr>
    </w:p>
    <w:tbl>
      <w:tblPr>
        <w:tblW w:w="4873" w:type="pct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456"/>
        <w:gridCol w:w="1739"/>
        <w:gridCol w:w="1885"/>
        <w:gridCol w:w="2529"/>
      </w:tblGrid>
      <w:tr w:rsidR="00905FE9" w:rsidRPr="00FF68F6" w:rsidTr="005A446A">
        <w:tc>
          <w:tcPr>
            <w:tcW w:w="1798" w:type="pct"/>
            <w:vMerge w:val="restart"/>
            <w:vAlign w:val="center"/>
          </w:tcPr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  <w:r w:rsidRPr="00FF68F6">
              <w:rPr>
                <w:rStyle w:val="FontStyle36"/>
                <w:b/>
              </w:rPr>
              <w:t>Индексы циклов и обязательная учебная нагрузка по циклам во ФГОС, часов</w:t>
            </w:r>
          </w:p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</w:p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</w:p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</w:p>
        </w:tc>
        <w:tc>
          <w:tcPr>
            <w:tcW w:w="3202" w:type="pct"/>
            <w:gridSpan w:val="3"/>
            <w:vAlign w:val="center"/>
          </w:tcPr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  <w:r w:rsidRPr="00FF68F6">
              <w:rPr>
                <w:rStyle w:val="FontStyle36"/>
                <w:b/>
              </w:rPr>
              <w:t>Распределение вариативной части (ВЧ) по циклам, часов</w:t>
            </w:r>
          </w:p>
        </w:tc>
      </w:tr>
      <w:tr w:rsidR="00905FE9" w:rsidRPr="00FF68F6" w:rsidTr="005A446A">
        <w:tc>
          <w:tcPr>
            <w:tcW w:w="1798" w:type="pct"/>
            <w:vMerge/>
            <w:vAlign w:val="center"/>
          </w:tcPr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</w:p>
        </w:tc>
        <w:tc>
          <w:tcPr>
            <w:tcW w:w="905" w:type="pct"/>
            <w:vMerge w:val="restart"/>
            <w:vAlign w:val="center"/>
          </w:tcPr>
          <w:p w:rsidR="00905FE9" w:rsidRPr="00A9394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  <w:r w:rsidRPr="00A93946">
              <w:rPr>
                <w:rStyle w:val="FontStyle36"/>
                <w:b/>
              </w:rPr>
              <w:t>Всего количество часов по рабочему учебному плану</w:t>
            </w:r>
          </w:p>
          <w:p w:rsidR="00905FE9" w:rsidRPr="00A9394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</w:p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</w:p>
        </w:tc>
        <w:tc>
          <w:tcPr>
            <w:tcW w:w="2297" w:type="pct"/>
            <w:gridSpan w:val="2"/>
            <w:vAlign w:val="center"/>
          </w:tcPr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  <w:r w:rsidRPr="00FF68F6">
              <w:rPr>
                <w:rStyle w:val="FontStyle36"/>
                <w:b/>
              </w:rPr>
              <w:t>В том числе</w:t>
            </w:r>
          </w:p>
        </w:tc>
      </w:tr>
      <w:tr w:rsidR="00905FE9" w:rsidRPr="00FF68F6" w:rsidTr="005A446A">
        <w:tc>
          <w:tcPr>
            <w:tcW w:w="1798" w:type="pct"/>
            <w:vMerge/>
            <w:vAlign w:val="center"/>
          </w:tcPr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</w:p>
        </w:tc>
        <w:tc>
          <w:tcPr>
            <w:tcW w:w="905" w:type="pct"/>
            <w:vMerge/>
            <w:vAlign w:val="center"/>
          </w:tcPr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</w:p>
        </w:tc>
        <w:tc>
          <w:tcPr>
            <w:tcW w:w="981" w:type="pct"/>
            <w:vAlign w:val="center"/>
          </w:tcPr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  <w:r w:rsidRPr="00FF68F6">
              <w:rPr>
                <w:rStyle w:val="FontStyle36"/>
                <w:b/>
              </w:rPr>
              <w:t>На увеличение объема обязательных дисциплин/МДК</w:t>
            </w:r>
          </w:p>
        </w:tc>
        <w:tc>
          <w:tcPr>
            <w:tcW w:w="1316" w:type="pct"/>
            <w:vAlign w:val="center"/>
          </w:tcPr>
          <w:p w:rsidR="00905FE9" w:rsidRPr="00FF68F6" w:rsidRDefault="00905FE9" w:rsidP="00AF4FF5">
            <w:pPr>
              <w:pStyle w:val="a4"/>
              <w:jc w:val="center"/>
              <w:rPr>
                <w:rStyle w:val="FontStyle36"/>
                <w:b/>
              </w:rPr>
            </w:pPr>
            <w:r w:rsidRPr="00FF68F6">
              <w:rPr>
                <w:rStyle w:val="FontStyle36"/>
                <w:b/>
              </w:rPr>
              <w:t>На введение дополнительных дисциплин (МДК)</w:t>
            </w:r>
          </w:p>
        </w:tc>
      </w:tr>
      <w:tr w:rsidR="00905FE9" w:rsidRPr="00FF68F6" w:rsidTr="005A446A">
        <w:tc>
          <w:tcPr>
            <w:tcW w:w="1798" w:type="pct"/>
            <w:vAlign w:val="bottom"/>
          </w:tcPr>
          <w:p w:rsidR="00905FE9" w:rsidRPr="00FF68F6" w:rsidRDefault="00905FE9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 w:rsidRPr="00FF68F6">
              <w:rPr>
                <w:rFonts w:ascii="Times New Roman" w:hAnsi="Times New Roman" w:cs="Times New Roman"/>
              </w:rPr>
              <w:t>ОГСЭ.00</w:t>
            </w:r>
          </w:p>
        </w:tc>
        <w:tc>
          <w:tcPr>
            <w:tcW w:w="905" w:type="pct"/>
            <w:vAlign w:val="bottom"/>
          </w:tcPr>
          <w:p w:rsidR="00905FE9" w:rsidRPr="00FF68F6" w:rsidRDefault="00B36DF2" w:rsidP="00DC0C84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4</w:t>
            </w:r>
            <w:r w:rsidR="00DC0C84">
              <w:rPr>
                <w:rStyle w:val="FontStyle36"/>
              </w:rPr>
              <w:t>9</w:t>
            </w:r>
          </w:p>
        </w:tc>
        <w:tc>
          <w:tcPr>
            <w:tcW w:w="981" w:type="pct"/>
            <w:vAlign w:val="bottom"/>
          </w:tcPr>
          <w:p w:rsidR="00905FE9" w:rsidRPr="00FF68F6" w:rsidRDefault="00B36DF2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8</w:t>
            </w:r>
          </w:p>
        </w:tc>
        <w:tc>
          <w:tcPr>
            <w:tcW w:w="1316" w:type="pct"/>
            <w:shd w:val="clear" w:color="auto" w:fill="auto"/>
            <w:vAlign w:val="bottom"/>
          </w:tcPr>
          <w:p w:rsidR="00905FE9" w:rsidRPr="00FF68F6" w:rsidRDefault="003F1473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41</w:t>
            </w:r>
          </w:p>
        </w:tc>
      </w:tr>
      <w:tr w:rsidR="0034298E" w:rsidRPr="00FF68F6" w:rsidTr="005A446A">
        <w:tc>
          <w:tcPr>
            <w:tcW w:w="1798" w:type="pct"/>
            <w:vAlign w:val="bottom"/>
          </w:tcPr>
          <w:p w:rsidR="0034298E" w:rsidRPr="00FF68F6" w:rsidRDefault="0034298E" w:rsidP="00CC061A">
            <w:pPr>
              <w:pStyle w:val="a4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ЕН.00</w:t>
            </w:r>
          </w:p>
        </w:tc>
        <w:tc>
          <w:tcPr>
            <w:tcW w:w="905" w:type="pct"/>
            <w:vAlign w:val="bottom"/>
          </w:tcPr>
          <w:p w:rsidR="0034298E" w:rsidRDefault="00B36DF2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117</w:t>
            </w:r>
          </w:p>
        </w:tc>
        <w:tc>
          <w:tcPr>
            <w:tcW w:w="981" w:type="pct"/>
            <w:vAlign w:val="bottom"/>
          </w:tcPr>
          <w:p w:rsidR="0034298E" w:rsidRDefault="00B36DF2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117</w:t>
            </w:r>
          </w:p>
        </w:tc>
        <w:tc>
          <w:tcPr>
            <w:tcW w:w="1316" w:type="pct"/>
            <w:shd w:val="clear" w:color="auto" w:fill="auto"/>
            <w:vAlign w:val="bottom"/>
          </w:tcPr>
          <w:p w:rsidR="0034298E" w:rsidRDefault="0034298E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</w:p>
        </w:tc>
      </w:tr>
      <w:tr w:rsidR="00905FE9" w:rsidRPr="00FF68F6" w:rsidTr="005A446A">
        <w:tc>
          <w:tcPr>
            <w:tcW w:w="1798" w:type="pct"/>
            <w:vAlign w:val="bottom"/>
          </w:tcPr>
          <w:p w:rsidR="00905FE9" w:rsidRPr="00FF68F6" w:rsidRDefault="00905FE9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 w:rsidRPr="00FF68F6">
              <w:rPr>
                <w:rStyle w:val="FontStyle36"/>
              </w:rPr>
              <w:t>ОП.00</w:t>
            </w:r>
          </w:p>
        </w:tc>
        <w:tc>
          <w:tcPr>
            <w:tcW w:w="905" w:type="pct"/>
            <w:vAlign w:val="bottom"/>
          </w:tcPr>
          <w:p w:rsidR="00905FE9" w:rsidRPr="00FF68F6" w:rsidRDefault="003F1473" w:rsidP="00DC0C84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35</w:t>
            </w:r>
            <w:r w:rsidR="00DC0C84">
              <w:rPr>
                <w:rStyle w:val="FontStyle36"/>
              </w:rPr>
              <w:t>5</w:t>
            </w:r>
          </w:p>
        </w:tc>
        <w:tc>
          <w:tcPr>
            <w:tcW w:w="981" w:type="pct"/>
            <w:vAlign w:val="bottom"/>
          </w:tcPr>
          <w:p w:rsidR="00905FE9" w:rsidRPr="00FF68F6" w:rsidRDefault="00B36DF2" w:rsidP="007B6900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2</w:t>
            </w:r>
            <w:r w:rsidR="007B6900">
              <w:rPr>
                <w:rStyle w:val="FontStyle36"/>
              </w:rPr>
              <w:t>18</w:t>
            </w:r>
          </w:p>
        </w:tc>
        <w:tc>
          <w:tcPr>
            <w:tcW w:w="1316" w:type="pct"/>
            <w:shd w:val="clear" w:color="auto" w:fill="auto"/>
            <w:vAlign w:val="bottom"/>
          </w:tcPr>
          <w:p w:rsidR="00905FE9" w:rsidRPr="00FF68F6" w:rsidRDefault="00B36DF2" w:rsidP="007B6900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1</w:t>
            </w:r>
            <w:r w:rsidR="007B6900">
              <w:rPr>
                <w:rStyle w:val="FontStyle36"/>
              </w:rPr>
              <w:t>37</w:t>
            </w:r>
          </w:p>
        </w:tc>
      </w:tr>
      <w:tr w:rsidR="00905FE9" w:rsidRPr="00FF68F6" w:rsidTr="005A446A">
        <w:tc>
          <w:tcPr>
            <w:tcW w:w="1798" w:type="pct"/>
            <w:vAlign w:val="bottom"/>
          </w:tcPr>
          <w:p w:rsidR="00905FE9" w:rsidRPr="00FF68F6" w:rsidRDefault="00905FE9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 w:rsidRPr="00FF68F6">
              <w:rPr>
                <w:rStyle w:val="FontStyle36"/>
              </w:rPr>
              <w:t>ПМ.00</w:t>
            </w:r>
          </w:p>
        </w:tc>
        <w:tc>
          <w:tcPr>
            <w:tcW w:w="905" w:type="pct"/>
            <w:vAlign w:val="bottom"/>
          </w:tcPr>
          <w:p w:rsidR="00905FE9" w:rsidRPr="00FF68F6" w:rsidRDefault="00B36DF2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775</w:t>
            </w:r>
          </w:p>
        </w:tc>
        <w:tc>
          <w:tcPr>
            <w:tcW w:w="981" w:type="pct"/>
            <w:vAlign w:val="bottom"/>
          </w:tcPr>
          <w:p w:rsidR="00905FE9" w:rsidRPr="00FF68F6" w:rsidRDefault="00B36DF2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775</w:t>
            </w:r>
          </w:p>
        </w:tc>
        <w:tc>
          <w:tcPr>
            <w:tcW w:w="1316" w:type="pct"/>
            <w:shd w:val="clear" w:color="auto" w:fill="auto"/>
            <w:vAlign w:val="bottom"/>
          </w:tcPr>
          <w:p w:rsidR="00905FE9" w:rsidRPr="00FF68F6" w:rsidRDefault="00905FE9" w:rsidP="00CC061A">
            <w:pPr>
              <w:pStyle w:val="a4"/>
              <w:spacing w:line="48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</w:rPr>
            </w:pPr>
            <w:r w:rsidRPr="00FF68F6">
              <w:rPr>
                <w:rStyle w:val="FontStyle37"/>
                <w:rFonts w:ascii="Times New Roman" w:hAnsi="Times New Roman" w:cs="Times New Roman"/>
              </w:rPr>
              <w:t>-</w:t>
            </w:r>
          </w:p>
        </w:tc>
      </w:tr>
      <w:tr w:rsidR="00905FE9" w:rsidRPr="00FF68F6" w:rsidTr="005A446A">
        <w:tc>
          <w:tcPr>
            <w:tcW w:w="1798" w:type="pct"/>
            <w:vAlign w:val="bottom"/>
          </w:tcPr>
          <w:p w:rsidR="00905FE9" w:rsidRPr="00FF68F6" w:rsidRDefault="00905FE9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 w:rsidRPr="00FF68F6">
              <w:rPr>
                <w:rStyle w:val="FontStyle36"/>
              </w:rPr>
              <w:t>Вариативная часть (ВЧ)</w:t>
            </w:r>
          </w:p>
        </w:tc>
        <w:tc>
          <w:tcPr>
            <w:tcW w:w="905" w:type="pct"/>
            <w:vAlign w:val="bottom"/>
          </w:tcPr>
          <w:p w:rsidR="00905FE9" w:rsidRPr="00FF68F6" w:rsidRDefault="00360680" w:rsidP="00CC061A">
            <w:pPr>
              <w:pStyle w:val="a4"/>
              <w:spacing w:line="480" w:lineRule="auto"/>
              <w:jc w:val="center"/>
              <w:rPr>
                <w:rStyle w:val="FontStyle36"/>
              </w:rPr>
            </w:pPr>
            <w:r>
              <w:rPr>
                <w:rStyle w:val="FontStyle36"/>
              </w:rPr>
              <w:t>1296</w:t>
            </w:r>
          </w:p>
        </w:tc>
        <w:tc>
          <w:tcPr>
            <w:tcW w:w="981" w:type="pct"/>
            <w:vAlign w:val="bottom"/>
          </w:tcPr>
          <w:p w:rsidR="00905FE9" w:rsidRPr="00FF68F6" w:rsidRDefault="00382090" w:rsidP="007B6900">
            <w:pPr>
              <w:pStyle w:val="a4"/>
              <w:spacing w:line="480" w:lineRule="auto"/>
              <w:jc w:val="center"/>
              <w:rPr>
                <w:rStyle w:val="FontStyle36"/>
                <w:color w:val="000000" w:themeColor="text1"/>
              </w:rPr>
            </w:pPr>
            <w:r>
              <w:rPr>
                <w:rStyle w:val="FontStyle36"/>
                <w:color w:val="000000" w:themeColor="text1"/>
              </w:rPr>
              <w:t>1</w:t>
            </w:r>
            <w:r w:rsidR="00B36DF2">
              <w:rPr>
                <w:rStyle w:val="FontStyle36"/>
                <w:color w:val="000000" w:themeColor="text1"/>
              </w:rPr>
              <w:t>1</w:t>
            </w:r>
            <w:r w:rsidR="007B6900">
              <w:rPr>
                <w:rStyle w:val="FontStyle36"/>
                <w:color w:val="000000" w:themeColor="text1"/>
              </w:rPr>
              <w:t>18</w:t>
            </w:r>
          </w:p>
        </w:tc>
        <w:tc>
          <w:tcPr>
            <w:tcW w:w="1316" w:type="pct"/>
            <w:shd w:val="clear" w:color="auto" w:fill="auto"/>
            <w:vAlign w:val="bottom"/>
          </w:tcPr>
          <w:p w:rsidR="00905FE9" w:rsidRPr="00FF68F6" w:rsidRDefault="00B36DF2" w:rsidP="007B6900">
            <w:pPr>
              <w:pStyle w:val="a4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B6900">
              <w:rPr>
                <w:rFonts w:ascii="Times New Roman" w:hAnsi="Times New Roman" w:cs="Times New Roman"/>
              </w:rPr>
              <w:t>78</w:t>
            </w:r>
          </w:p>
        </w:tc>
      </w:tr>
    </w:tbl>
    <w:p w:rsidR="00DD1EC8" w:rsidRPr="007D5AC9" w:rsidRDefault="00DD1EC8" w:rsidP="00905FE9">
      <w:pPr>
        <w:pStyle w:val="Style17"/>
        <w:widowControl/>
        <w:spacing w:line="240" w:lineRule="exact"/>
        <w:ind w:right="-437"/>
        <w:jc w:val="both"/>
        <w:rPr>
          <w:rFonts w:ascii="Times New Roman" w:hAnsi="Times New Roman"/>
          <w:sz w:val="28"/>
          <w:szCs w:val="28"/>
        </w:rPr>
      </w:pPr>
    </w:p>
    <w:p w:rsidR="005F0A45" w:rsidRDefault="00E569B1" w:rsidP="0001077F">
      <w:pPr>
        <w:pStyle w:val="Style5"/>
        <w:widowControl/>
        <w:spacing w:before="5"/>
        <w:ind w:firstLine="708"/>
        <w:rPr>
          <w:rStyle w:val="FontStyle27"/>
          <w:i/>
        </w:rPr>
      </w:pPr>
      <w:r>
        <w:rPr>
          <w:rStyle w:val="FontStyle27"/>
        </w:rPr>
        <w:t>1.4.3.</w:t>
      </w:r>
      <w:r w:rsidR="005F0A45" w:rsidRPr="00FF68F6">
        <w:rPr>
          <w:rStyle w:val="FontStyle27"/>
        </w:rPr>
        <w:t>Конкретизация введенных дисциплин с обоснованием  представлена в таблице</w:t>
      </w:r>
      <w:r w:rsidR="005F0A45" w:rsidRPr="00FF68F6">
        <w:rPr>
          <w:rStyle w:val="FontStyle27"/>
          <w:i/>
        </w:rPr>
        <w:t>.</w:t>
      </w:r>
    </w:p>
    <w:p w:rsidR="00076F61" w:rsidRDefault="00076F61" w:rsidP="00E569B1">
      <w:pPr>
        <w:pStyle w:val="Style5"/>
        <w:widowControl/>
        <w:spacing w:before="5"/>
        <w:rPr>
          <w:rStyle w:val="FontStyle27"/>
          <w:i/>
        </w:rPr>
      </w:pPr>
    </w:p>
    <w:tbl>
      <w:tblPr>
        <w:tblStyle w:val="a5"/>
        <w:tblW w:w="9639" w:type="dxa"/>
        <w:tblInd w:w="250" w:type="dxa"/>
        <w:tblLayout w:type="fixed"/>
        <w:tblLook w:val="04A0"/>
      </w:tblPr>
      <w:tblGrid>
        <w:gridCol w:w="1134"/>
        <w:gridCol w:w="2291"/>
        <w:gridCol w:w="1474"/>
        <w:gridCol w:w="4740"/>
      </w:tblGrid>
      <w:tr w:rsidR="00076F61" w:rsidTr="0001077F">
        <w:tc>
          <w:tcPr>
            <w:tcW w:w="1134" w:type="dxa"/>
            <w:tcBorders>
              <w:bottom w:val="single" w:sz="4" w:space="0" w:color="auto"/>
            </w:tcBorders>
          </w:tcPr>
          <w:p w:rsidR="00076F61" w:rsidRPr="00076F61" w:rsidRDefault="00076F61" w:rsidP="00E569B1">
            <w:pPr>
              <w:pStyle w:val="Style5"/>
              <w:widowControl/>
              <w:spacing w:before="5"/>
              <w:rPr>
                <w:rStyle w:val="FontStyle27"/>
              </w:rPr>
            </w:pPr>
            <w:r w:rsidRPr="00076F61">
              <w:rPr>
                <w:rStyle w:val="FontStyle27"/>
              </w:rPr>
              <w:lastRenderedPageBreak/>
              <w:t>Циклы</w:t>
            </w:r>
          </w:p>
        </w:tc>
        <w:tc>
          <w:tcPr>
            <w:tcW w:w="2291" w:type="dxa"/>
          </w:tcPr>
          <w:p w:rsidR="00076F61" w:rsidRPr="00076F61" w:rsidRDefault="00076F61" w:rsidP="00E569B1">
            <w:pPr>
              <w:pStyle w:val="Style5"/>
              <w:widowControl/>
              <w:spacing w:before="5"/>
              <w:rPr>
                <w:rStyle w:val="FontStyle27"/>
              </w:rPr>
            </w:pPr>
            <w:r w:rsidRPr="00076F61">
              <w:rPr>
                <w:rStyle w:val="FontStyle27"/>
              </w:rPr>
              <w:t>Наименование дисциплины вариативной части</w:t>
            </w:r>
          </w:p>
        </w:tc>
        <w:tc>
          <w:tcPr>
            <w:tcW w:w="1474" w:type="dxa"/>
          </w:tcPr>
          <w:p w:rsidR="00076F61" w:rsidRPr="004744B7" w:rsidRDefault="00076F61" w:rsidP="00584AFD">
            <w:pPr>
              <w:pStyle w:val="Style5"/>
              <w:widowControl/>
              <w:spacing w:before="5" w:line="240" w:lineRule="auto"/>
              <w:rPr>
                <w:rStyle w:val="FontStyle27"/>
                <w:sz w:val="22"/>
                <w:szCs w:val="22"/>
              </w:rPr>
            </w:pPr>
            <w:r w:rsidRPr="004744B7">
              <w:rPr>
                <w:rStyle w:val="FontStyle27"/>
                <w:sz w:val="22"/>
                <w:szCs w:val="22"/>
              </w:rPr>
              <w:t>Кол-во часов обязательной учебной нагрузки по УП ППССЗ</w:t>
            </w:r>
          </w:p>
        </w:tc>
        <w:tc>
          <w:tcPr>
            <w:tcW w:w="4740" w:type="dxa"/>
          </w:tcPr>
          <w:p w:rsidR="00076F61" w:rsidRPr="00076F61" w:rsidRDefault="00076F61" w:rsidP="00E569B1">
            <w:pPr>
              <w:pStyle w:val="Style5"/>
              <w:widowControl/>
              <w:spacing w:before="5"/>
              <w:rPr>
                <w:rStyle w:val="FontStyle27"/>
              </w:rPr>
            </w:pPr>
            <w:r>
              <w:rPr>
                <w:rStyle w:val="FontStyle27"/>
              </w:rPr>
              <w:t>Основные результаты изучения дисципли</w:t>
            </w:r>
            <w:r w:rsidR="008D5217">
              <w:rPr>
                <w:rStyle w:val="FontStyle27"/>
              </w:rPr>
              <w:t>н</w:t>
            </w:r>
            <w:r>
              <w:rPr>
                <w:rStyle w:val="FontStyle27"/>
              </w:rPr>
              <w:t xml:space="preserve"> вариативной части и краткое обоснование необходимости их введения (увеличения объёма обязательной части цикла)</w:t>
            </w:r>
          </w:p>
        </w:tc>
      </w:tr>
      <w:tr w:rsidR="00E61802" w:rsidTr="0001077F">
        <w:trPr>
          <w:trHeight w:val="51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1802" w:rsidRPr="003719BD" w:rsidRDefault="00605026" w:rsidP="0088610E">
            <w:pPr>
              <w:rPr>
                <w:rStyle w:val="FontStyle28"/>
              </w:rPr>
            </w:pPr>
            <w:r w:rsidRPr="00FF68F6">
              <w:rPr>
                <w:rFonts w:ascii="Times New Roman" w:hAnsi="Times New Roman"/>
              </w:rPr>
              <w:t>ОГСЭ.00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E61802" w:rsidRPr="00076F61" w:rsidRDefault="00B970A1" w:rsidP="003719BD">
            <w:pPr>
              <w:pStyle w:val="Style5"/>
              <w:widowControl/>
              <w:spacing w:before="5"/>
              <w:jc w:val="left"/>
              <w:rPr>
                <w:rStyle w:val="FontStyle27"/>
              </w:rPr>
            </w:pPr>
            <w:r>
              <w:rPr>
                <w:rFonts w:ascii="Times New Roman" w:hAnsi="Times New Roman"/>
              </w:rPr>
              <w:t>Общий гуманитарный и социально-экономический цикл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E61802" w:rsidRDefault="00DC0C84" w:rsidP="004A4AA1">
            <w:pPr>
              <w:pStyle w:val="Style5"/>
              <w:widowControl/>
              <w:spacing w:before="5"/>
              <w:jc w:val="center"/>
              <w:rPr>
                <w:rStyle w:val="FontStyle27"/>
              </w:rPr>
            </w:pPr>
            <w:r>
              <w:rPr>
                <w:rStyle w:val="FontStyle27"/>
              </w:rPr>
              <w:t>41</w:t>
            </w:r>
          </w:p>
        </w:tc>
        <w:tc>
          <w:tcPr>
            <w:tcW w:w="4740" w:type="dxa"/>
            <w:tcBorders>
              <w:bottom w:val="single" w:sz="4" w:space="0" w:color="auto"/>
            </w:tcBorders>
          </w:tcPr>
          <w:p w:rsidR="005A446A" w:rsidRDefault="005A446A" w:rsidP="00F51A4F">
            <w:pPr>
              <w:pStyle w:val="Style5"/>
              <w:widowControl/>
              <w:spacing w:line="240" w:lineRule="auto"/>
              <w:rPr>
                <w:rStyle w:val="FontStyle27"/>
              </w:rPr>
            </w:pPr>
          </w:p>
        </w:tc>
      </w:tr>
      <w:tr w:rsidR="00322E25" w:rsidTr="0001077F">
        <w:tc>
          <w:tcPr>
            <w:tcW w:w="1134" w:type="dxa"/>
          </w:tcPr>
          <w:p w:rsidR="00322E25" w:rsidRDefault="007B6900" w:rsidP="00E61802">
            <w:pPr>
              <w:rPr>
                <w:rStyle w:val="FontStyle28"/>
                <w:sz w:val="20"/>
                <w:szCs w:val="20"/>
              </w:rPr>
            </w:pPr>
            <w:r>
              <w:rPr>
                <w:rStyle w:val="FontStyle28"/>
                <w:sz w:val="20"/>
                <w:szCs w:val="20"/>
              </w:rPr>
              <w:t>ОГС</w:t>
            </w:r>
            <w:r w:rsidR="004A3C19">
              <w:rPr>
                <w:rStyle w:val="FontStyle28"/>
                <w:sz w:val="20"/>
                <w:szCs w:val="20"/>
              </w:rPr>
              <w:t>Э</w:t>
            </w:r>
            <w:r w:rsidR="00322E25">
              <w:rPr>
                <w:rStyle w:val="FontStyle28"/>
                <w:sz w:val="20"/>
                <w:szCs w:val="20"/>
              </w:rPr>
              <w:t>. 06</w:t>
            </w:r>
          </w:p>
        </w:tc>
        <w:tc>
          <w:tcPr>
            <w:tcW w:w="2291" w:type="dxa"/>
          </w:tcPr>
          <w:p w:rsidR="00322E25" w:rsidRDefault="00322E25" w:rsidP="00960EC7">
            <w:pPr>
              <w:pStyle w:val="Style5"/>
              <w:widowControl/>
              <w:spacing w:before="5"/>
              <w:rPr>
                <w:rStyle w:val="FontStyle27"/>
              </w:rPr>
            </w:pPr>
            <w:r>
              <w:rPr>
                <w:rStyle w:val="FontStyle27"/>
              </w:rPr>
              <w:t>Эффективное поведение на рынке труда</w:t>
            </w:r>
          </w:p>
        </w:tc>
        <w:tc>
          <w:tcPr>
            <w:tcW w:w="1474" w:type="dxa"/>
          </w:tcPr>
          <w:p w:rsidR="00322E25" w:rsidRDefault="00DC0C84" w:rsidP="00960EC7">
            <w:pPr>
              <w:pStyle w:val="Style5"/>
              <w:widowControl/>
              <w:spacing w:before="5"/>
              <w:jc w:val="center"/>
              <w:rPr>
                <w:rStyle w:val="FontStyle27"/>
              </w:rPr>
            </w:pPr>
            <w:r>
              <w:rPr>
                <w:rStyle w:val="FontStyle27"/>
              </w:rPr>
              <w:t>41</w:t>
            </w:r>
          </w:p>
        </w:tc>
        <w:tc>
          <w:tcPr>
            <w:tcW w:w="4740" w:type="dxa"/>
          </w:tcPr>
          <w:p w:rsidR="00322E25" w:rsidRPr="00B652AB" w:rsidRDefault="00322E25" w:rsidP="00960EC7">
            <w:pPr>
              <w:pStyle w:val="c5"/>
              <w:spacing w:before="0" w:beforeAutospacing="0" w:after="0" w:afterAutospacing="0"/>
              <w:rPr>
                <w:rStyle w:val="c0"/>
                <w:b/>
              </w:rPr>
            </w:pPr>
            <w:r w:rsidRPr="00B652AB">
              <w:rPr>
                <w:rStyle w:val="c0"/>
                <w:b/>
              </w:rPr>
              <w:t>Уметь: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получать информацию о путях совершенствования профессионального образования и трудоустройства в Московской области;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3"/>
              </w:rPr>
              <w:t>- анализировать изменения, происходящие на региональном рынке труда, и учитывать их в своей профессиональной деятельности;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строить план реализации карьеры</w:t>
            </w:r>
            <w:r>
              <w:rPr>
                <w:rStyle w:val="c3"/>
              </w:rPr>
              <w:t>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</w:t>
            </w:r>
            <w:r>
              <w:rPr>
                <w:rStyle w:val="c3"/>
              </w:rPr>
              <w:t>составлять и оформлять резюме и портфолио как формы самопрезентации для получения профессионального образования и трудоустройства;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давать ответы на возможные вопросы </w:t>
            </w:r>
            <w:r>
              <w:rPr>
                <w:rStyle w:val="c3"/>
              </w:rPr>
              <w:t>работодателя;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  <w:rPr>
                <w:rStyle w:val="c3"/>
              </w:rPr>
            </w:pPr>
            <w:r>
              <w:rPr>
                <w:rStyle w:val="c0"/>
              </w:rPr>
              <w:t xml:space="preserve"> - предотвращать и разрешать возможные конфликтные ситуации при трудоустройстве</w:t>
            </w:r>
            <w:r>
              <w:rPr>
                <w:rStyle w:val="c3"/>
              </w:rPr>
              <w:t xml:space="preserve">; 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  <w:rPr>
                <w:rStyle w:val="c3"/>
              </w:rPr>
            </w:pPr>
            <w:r>
              <w:rPr>
                <w:rStyle w:val="c3"/>
              </w:rPr>
              <w:t xml:space="preserve"> - организовывать диалог, 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- </w:t>
            </w:r>
            <w:r>
              <w:rPr>
                <w:rStyle w:val="c3"/>
              </w:rPr>
              <w:t>корректно отвечать на «неудобные вопросы» потенциального работодателя;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</w:t>
            </w:r>
            <w:r>
              <w:rPr>
                <w:rStyle w:val="c3"/>
              </w:rPr>
              <w:t xml:space="preserve">оперировать понятиями «горизонтальная карьера» и «вертикальная карьера»; 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</w:t>
            </w:r>
            <w:r>
              <w:rPr>
                <w:rStyle w:val="c3"/>
              </w:rPr>
              <w:t>объяснять причины, побуждающие работника к построению карьеры;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</w:t>
            </w:r>
            <w:r>
              <w:rPr>
                <w:rStyle w:val="c3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  <w:rPr>
                <w:rStyle w:val="c3"/>
              </w:rPr>
            </w:pPr>
            <w:r>
              <w:rPr>
                <w:rStyle w:val="c0"/>
              </w:rPr>
              <w:t xml:space="preserve"> - </w:t>
            </w:r>
            <w:r>
              <w:rPr>
                <w:rStyle w:val="c3"/>
              </w:rPr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  <w:rPr>
                <w:rStyle w:val="c3"/>
                <w:b/>
              </w:rPr>
            </w:pPr>
            <w:r w:rsidRPr="00B652AB">
              <w:rPr>
                <w:rStyle w:val="c3"/>
                <w:b/>
              </w:rPr>
              <w:t>Знать</w:t>
            </w:r>
            <w:r>
              <w:rPr>
                <w:rStyle w:val="c3"/>
                <w:b/>
              </w:rPr>
              <w:t>: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проблемы труда в современных социально-экономических условиях</w:t>
            </w:r>
            <w:r>
              <w:rPr>
                <w:rStyle w:val="c3"/>
              </w:rPr>
              <w:t>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возможности социальной защиты населения на рынке труда</w:t>
            </w:r>
            <w:r>
              <w:rPr>
                <w:rStyle w:val="c3"/>
              </w:rPr>
              <w:t>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содержание понятия «карьера», типология карьеры, стратегия карьерного </w:t>
            </w:r>
            <w:r>
              <w:rPr>
                <w:rStyle w:val="c0"/>
              </w:rPr>
              <w:lastRenderedPageBreak/>
              <w:t>роста</w:t>
            </w:r>
            <w:r>
              <w:rPr>
                <w:rStyle w:val="c3"/>
              </w:rPr>
              <w:t>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-основы проектирования карьерного и профессионального роста личностного развития</w:t>
            </w:r>
            <w:r>
              <w:rPr>
                <w:rStyle w:val="c3"/>
              </w:rPr>
              <w:t>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основные этапы трудоустройства</w:t>
            </w:r>
            <w:r>
              <w:rPr>
                <w:rStyle w:val="c3"/>
              </w:rPr>
              <w:t>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принципы составления резюме и портфолио</w:t>
            </w:r>
            <w:r>
              <w:rPr>
                <w:rStyle w:val="c3"/>
              </w:rPr>
              <w:t>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  <w:rPr>
                <w:rStyle w:val="c3"/>
              </w:rPr>
            </w:pPr>
            <w:r>
              <w:rPr>
                <w:rStyle w:val="c0"/>
              </w:rPr>
              <w:t xml:space="preserve"> -технологию приёма на работу</w:t>
            </w:r>
            <w:r>
              <w:rPr>
                <w:rStyle w:val="c3"/>
              </w:rPr>
              <w:t>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  <w:rPr>
                <w:rStyle w:val="c3"/>
              </w:rPr>
            </w:pPr>
            <w:r>
              <w:rPr>
                <w:rStyle w:val="c3"/>
              </w:rPr>
              <w:t xml:space="preserve"> - способы поиска работы;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  <w:rPr>
                <w:rStyle w:val="c3"/>
              </w:rPr>
            </w:pPr>
            <w:r>
              <w:rPr>
                <w:rStyle w:val="c3"/>
              </w:rPr>
              <w:t xml:space="preserve"> - этику и психологию делового общения;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3"/>
              </w:rPr>
              <w:t xml:space="preserve"> - понятие, виды, формы и способы адаптации;</w:t>
            </w:r>
          </w:p>
          <w:p w:rsidR="00322E25" w:rsidRDefault="00322E25" w:rsidP="00960EC7">
            <w:pPr>
              <w:pStyle w:val="c5"/>
              <w:spacing w:before="0" w:beforeAutospacing="0" w:after="0" w:afterAutospacing="0"/>
            </w:pPr>
            <w:r>
              <w:rPr>
                <w:rStyle w:val="c0"/>
              </w:rPr>
              <w:t xml:space="preserve"> - </w:t>
            </w:r>
            <w:r>
              <w:rPr>
                <w:rStyle w:val="c3"/>
              </w:rPr>
              <w:t>выбор оптимальных способов презентаций полученных результатов.</w:t>
            </w:r>
          </w:p>
          <w:p w:rsidR="00322E25" w:rsidRPr="00B652AB" w:rsidRDefault="00322E25" w:rsidP="00960EC7">
            <w:pPr>
              <w:pStyle w:val="c5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Обоснование:</w:t>
            </w:r>
          </w:p>
          <w:p w:rsidR="00322E25" w:rsidRPr="008D5217" w:rsidRDefault="00322E25" w:rsidP="00960EC7">
            <w:pPr>
              <w:pStyle w:val="Style5"/>
              <w:widowControl/>
              <w:spacing w:before="5"/>
              <w:rPr>
                <w:rStyle w:val="FontStyle27"/>
                <w:b/>
              </w:rPr>
            </w:pPr>
            <w:r w:rsidRPr="00B652AB">
              <w:rPr>
                <w:rStyle w:val="FontStyle27"/>
              </w:rPr>
              <w:t>Освоенные навыки (умения) способствуют формированию</w:t>
            </w:r>
            <w:r>
              <w:rPr>
                <w:rFonts w:ascii="Times New Roman" w:hAnsi="Times New Roman"/>
              </w:rPr>
              <w:t xml:space="preserve"> культуры финансового поведения на рынке труда</w:t>
            </w:r>
          </w:p>
        </w:tc>
      </w:tr>
      <w:tr w:rsidR="00322E25" w:rsidTr="0001077F">
        <w:tc>
          <w:tcPr>
            <w:tcW w:w="1134" w:type="dxa"/>
          </w:tcPr>
          <w:p w:rsidR="00322E25" w:rsidRPr="008016A4" w:rsidRDefault="00322E25" w:rsidP="00AF4FF5">
            <w:pPr>
              <w:rPr>
                <w:rStyle w:val="FontStyle28"/>
                <w:sz w:val="20"/>
                <w:szCs w:val="20"/>
              </w:rPr>
            </w:pPr>
            <w:r w:rsidRPr="008016A4">
              <w:rPr>
                <w:rStyle w:val="FontStyle36"/>
              </w:rPr>
              <w:lastRenderedPageBreak/>
              <w:t>ОП.00</w:t>
            </w:r>
          </w:p>
        </w:tc>
        <w:tc>
          <w:tcPr>
            <w:tcW w:w="2291" w:type="dxa"/>
          </w:tcPr>
          <w:p w:rsidR="00322E25" w:rsidRPr="008016A4" w:rsidRDefault="008016A4" w:rsidP="00E61802">
            <w:pPr>
              <w:pStyle w:val="Style5"/>
              <w:widowControl/>
              <w:spacing w:before="5"/>
              <w:rPr>
                <w:rStyle w:val="FontStyle27"/>
              </w:rPr>
            </w:pPr>
            <w:r w:rsidRPr="008016A4">
              <w:rPr>
                <w:rStyle w:val="FontStyle27"/>
              </w:rPr>
              <w:t>Общепрофессио</w:t>
            </w:r>
            <w:r w:rsidR="00322E25" w:rsidRPr="008016A4">
              <w:rPr>
                <w:rStyle w:val="FontStyle27"/>
              </w:rPr>
              <w:t>нальные дисциплины</w:t>
            </w:r>
          </w:p>
        </w:tc>
        <w:tc>
          <w:tcPr>
            <w:tcW w:w="1474" w:type="dxa"/>
          </w:tcPr>
          <w:p w:rsidR="00322E25" w:rsidRPr="008016A4" w:rsidRDefault="008016A4" w:rsidP="008D5217">
            <w:pPr>
              <w:pStyle w:val="Style5"/>
              <w:widowControl/>
              <w:spacing w:before="5"/>
              <w:jc w:val="center"/>
              <w:rPr>
                <w:rStyle w:val="FontStyle27"/>
              </w:rPr>
            </w:pPr>
            <w:r w:rsidRPr="008016A4">
              <w:rPr>
                <w:rStyle w:val="FontStyle27"/>
              </w:rPr>
              <w:t>101</w:t>
            </w:r>
          </w:p>
        </w:tc>
        <w:tc>
          <w:tcPr>
            <w:tcW w:w="4740" w:type="dxa"/>
          </w:tcPr>
          <w:p w:rsidR="00322E25" w:rsidRPr="00322E25" w:rsidRDefault="00322E25" w:rsidP="00B652AB">
            <w:pPr>
              <w:pStyle w:val="c5"/>
              <w:spacing w:before="0" w:beforeAutospacing="0" w:after="0" w:afterAutospacing="0"/>
              <w:rPr>
                <w:rStyle w:val="c0"/>
                <w:b/>
              </w:rPr>
            </w:pPr>
          </w:p>
        </w:tc>
      </w:tr>
      <w:tr w:rsidR="00322E25" w:rsidTr="0001077F">
        <w:tc>
          <w:tcPr>
            <w:tcW w:w="1134" w:type="dxa"/>
          </w:tcPr>
          <w:p w:rsidR="00322E25" w:rsidRPr="00FF68F6" w:rsidRDefault="007B6900" w:rsidP="008016A4">
            <w:pPr>
              <w:rPr>
                <w:rStyle w:val="FontStyle36"/>
              </w:rPr>
            </w:pPr>
            <w:r>
              <w:rPr>
                <w:rStyle w:val="FontStyle36"/>
              </w:rPr>
              <w:t>ОП</w:t>
            </w:r>
            <w:r w:rsidR="008016A4">
              <w:rPr>
                <w:rStyle w:val="FontStyle36"/>
              </w:rPr>
              <w:t>.1</w:t>
            </w:r>
            <w:r w:rsidR="00322E25">
              <w:rPr>
                <w:rStyle w:val="FontStyle36"/>
              </w:rPr>
              <w:t>0</w:t>
            </w:r>
          </w:p>
        </w:tc>
        <w:tc>
          <w:tcPr>
            <w:tcW w:w="2291" w:type="dxa"/>
          </w:tcPr>
          <w:p w:rsidR="00322E25" w:rsidRDefault="008016A4" w:rsidP="008016A4">
            <w:pPr>
              <w:pStyle w:val="Style5"/>
              <w:widowControl/>
              <w:spacing w:line="240" w:lineRule="auto"/>
              <w:rPr>
                <w:rStyle w:val="FontStyle27"/>
              </w:rPr>
            </w:pPr>
            <w:r>
              <w:rPr>
                <w:rStyle w:val="FontStyle27"/>
              </w:rPr>
              <w:t>Гидравлические и пневматические системы и приводы</w:t>
            </w:r>
          </w:p>
        </w:tc>
        <w:tc>
          <w:tcPr>
            <w:tcW w:w="1474" w:type="dxa"/>
          </w:tcPr>
          <w:p w:rsidR="00322E25" w:rsidRDefault="008016A4" w:rsidP="008D5217">
            <w:pPr>
              <w:pStyle w:val="Style5"/>
              <w:widowControl/>
              <w:spacing w:before="5"/>
              <w:jc w:val="center"/>
              <w:rPr>
                <w:rStyle w:val="FontStyle27"/>
              </w:rPr>
            </w:pPr>
            <w:r>
              <w:rPr>
                <w:rStyle w:val="FontStyle27"/>
              </w:rPr>
              <w:t>65</w:t>
            </w:r>
          </w:p>
        </w:tc>
        <w:tc>
          <w:tcPr>
            <w:tcW w:w="4740" w:type="dxa"/>
          </w:tcPr>
          <w:p w:rsidR="00322E25" w:rsidRPr="0048789E" w:rsidRDefault="00322E25" w:rsidP="0048789E">
            <w:pPr>
              <w:pStyle w:val="c5"/>
              <w:spacing w:before="0" w:beforeAutospacing="0" w:after="0" w:afterAutospacing="0"/>
              <w:rPr>
                <w:rStyle w:val="c0"/>
                <w:b/>
              </w:rPr>
            </w:pPr>
            <w:r w:rsidRPr="0048789E">
              <w:rPr>
                <w:rStyle w:val="c0"/>
                <w:b/>
              </w:rPr>
              <w:t>Уметь:</w:t>
            </w:r>
          </w:p>
          <w:p w:rsidR="0048789E" w:rsidRPr="0048789E" w:rsidRDefault="0048789E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 xml:space="preserve">- </w:t>
            </w:r>
            <w:r w:rsidRPr="0048789E">
              <w:rPr>
                <w:rStyle w:val="c0"/>
              </w:rPr>
              <w:t>использовать гидравлические устройства и пневматические установки впроизводстве;</w:t>
            </w:r>
          </w:p>
          <w:p w:rsidR="0048789E" w:rsidRPr="0048789E" w:rsidRDefault="0048789E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 xml:space="preserve">- </w:t>
            </w:r>
            <w:r w:rsidRPr="0048789E">
              <w:rPr>
                <w:rStyle w:val="c0"/>
              </w:rPr>
              <w:t>читать гидравлические и пневматические схемы;</w:t>
            </w:r>
          </w:p>
          <w:p w:rsidR="0048789E" w:rsidRPr="0048789E" w:rsidRDefault="0048789E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-</w:t>
            </w:r>
            <w:r w:rsidRPr="0048789E">
              <w:rPr>
                <w:rStyle w:val="c0"/>
              </w:rPr>
              <w:t>решать задачи по определению параметров состояния рабочего тела;</w:t>
            </w:r>
          </w:p>
          <w:p w:rsidR="00322E25" w:rsidRPr="0048789E" w:rsidRDefault="00322E25" w:rsidP="0048789E">
            <w:pPr>
              <w:pStyle w:val="c5"/>
              <w:spacing w:before="0" w:beforeAutospacing="0" w:after="0" w:afterAutospacing="0"/>
              <w:rPr>
                <w:rStyle w:val="c0"/>
                <w:b/>
              </w:rPr>
            </w:pPr>
            <w:r w:rsidRPr="0048789E">
              <w:rPr>
                <w:rStyle w:val="c0"/>
                <w:b/>
              </w:rPr>
              <w:t>Знать:</w:t>
            </w:r>
          </w:p>
          <w:p w:rsidR="0048789E" w:rsidRPr="0048789E" w:rsidRDefault="0048789E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 xml:space="preserve">- </w:t>
            </w:r>
            <w:r w:rsidRPr="0048789E">
              <w:rPr>
                <w:rStyle w:val="c0"/>
              </w:rPr>
              <w:t>законы гидравлики и пневматики;</w:t>
            </w:r>
          </w:p>
          <w:p w:rsidR="0048789E" w:rsidRPr="0048789E" w:rsidRDefault="0048789E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 xml:space="preserve">- </w:t>
            </w:r>
            <w:r w:rsidRPr="0048789E">
              <w:rPr>
                <w:rStyle w:val="c0"/>
              </w:rPr>
              <w:t>конструкцию и принцип работы изученных насосов;</w:t>
            </w:r>
          </w:p>
          <w:p w:rsidR="0048789E" w:rsidRPr="0048789E" w:rsidRDefault="0048789E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 xml:space="preserve">- </w:t>
            </w:r>
            <w:r w:rsidRPr="0048789E">
              <w:rPr>
                <w:rStyle w:val="c0"/>
              </w:rPr>
              <w:t>устройство    и    принцип    действия    гидравлических    двигателей (гидроцилиндров и гидравлических моторов) и поршневых компрессоров;</w:t>
            </w:r>
          </w:p>
          <w:p w:rsidR="0048789E" w:rsidRPr="0048789E" w:rsidRDefault="0048789E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-</w:t>
            </w:r>
            <w:r w:rsidRPr="0048789E">
              <w:rPr>
                <w:rStyle w:val="c0"/>
              </w:rPr>
              <w:t>особенности движения жидкостей по трубам;</w:t>
            </w:r>
          </w:p>
          <w:p w:rsidR="0048789E" w:rsidRPr="0048789E" w:rsidRDefault="0048789E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-</w:t>
            </w:r>
            <w:r w:rsidRPr="0048789E">
              <w:rPr>
                <w:rStyle w:val="c0"/>
              </w:rPr>
              <w:t xml:space="preserve">принцип    работы    гидравлических    </w:t>
            </w:r>
            <w:r w:rsidR="00AB087E" w:rsidRPr="0048789E">
              <w:rPr>
                <w:rStyle w:val="c0"/>
              </w:rPr>
              <w:t>аппаратов, их</w:t>
            </w:r>
            <w:r w:rsidRPr="0048789E">
              <w:rPr>
                <w:rStyle w:val="c0"/>
              </w:rPr>
              <w:t xml:space="preserve">   устройство    иназначение;</w:t>
            </w:r>
          </w:p>
          <w:p w:rsidR="0048789E" w:rsidRPr="0048789E" w:rsidRDefault="0048789E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 xml:space="preserve">- </w:t>
            </w:r>
            <w:r w:rsidRPr="0048789E">
              <w:rPr>
                <w:rStyle w:val="c0"/>
              </w:rPr>
              <w:t>конструкцию    и    принцип    работы    изученных    гидравлических распределителей;</w:t>
            </w:r>
          </w:p>
          <w:p w:rsidR="00322E25" w:rsidRPr="0048789E" w:rsidRDefault="00322E25" w:rsidP="0048789E">
            <w:pPr>
              <w:pStyle w:val="c5"/>
              <w:spacing w:before="0" w:beforeAutospacing="0" w:after="0" w:afterAutospacing="0"/>
              <w:rPr>
                <w:rStyle w:val="c0"/>
                <w:b/>
              </w:rPr>
            </w:pPr>
            <w:r w:rsidRPr="0048789E">
              <w:rPr>
                <w:rStyle w:val="c0"/>
                <w:b/>
              </w:rPr>
              <w:t>Обоснование:</w:t>
            </w:r>
          </w:p>
          <w:p w:rsidR="00322E25" w:rsidRPr="0048789E" w:rsidRDefault="00322E25" w:rsidP="0048789E">
            <w:pPr>
              <w:pStyle w:val="c5"/>
              <w:spacing w:before="0" w:beforeAutospacing="0" w:after="0" w:afterAutospacing="0"/>
              <w:rPr>
                <w:rStyle w:val="c0"/>
              </w:rPr>
            </w:pPr>
            <w:r w:rsidRPr="0048789E">
              <w:rPr>
                <w:rStyle w:val="c0"/>
              </w:rPr>
              <w:t xml:space="preserve">Освоенные  знания </w:t>
            </w:r>
            <w:r w:rsidR="00C57739">
              <w:rPr>
                <w:rStyle w:val="c0"/>
              </w:rPr>
              <w:t xml:space="preserve">и </w:t>
            </w:r>
            <w:r w:rsidR="00C57739" w:rsidRPr="0048789E">
              <w:rPr>
                <w:rStyle w:val="c0"/>
              </w:rPr>
              <w:t>умения</w:t>
            </w:r>
            <w:r w:rsidRPr="0048789E">
              <w:rPr>
                <w:rStyle w:val="c0"/>
              </w:rPr>
              <w:t>позволят</w:t>
            </w:r>
            <w:r w:rsidR="00C57739">
              <w:rPr>
                <w:rStyle w:val="c0"/>
              </w:rPr>
              <w:t xml:space="preserve">получить практический опыт монтажа и эксплуатации гидравлических и пневматических систем и приводов:  </w:t>
            </w:r>
            <w:r w:rsidR="0048789E">
              <w:rPr>
                <w:rStyle w:val="c0"/>
              </w:rPr>
              <w:t>рассчитывать и проектировать гидравлические и пневмат</w:t>
            </w:r>
            <w:r w:rsidR="00C57739">
              <w:rPr>
                <w:rStyle w:val="c0"/>
              </w:rPr>
              <w:t xml:space="preserve">ические системы, используемые на предприятиях </w:t>
            </w:r>
            <w:r w:rsidR="0048789E">
              <w:rPr>
                <w:rStyle w:val="c0"/>
              </w:rPr>
              <w:t>машиностроени</w:t>
            </w:r>
            <w:r w:rsidR="00C57739">
              <w:rPr>
                <w:rStyle w:val="c0"/>
              </w:rPr>
              <w:t>я города и района.</w:t>
            </w:r>
          </w:p>
        </w:tc>
      </w:tr>
      <w:tr w:rsidR="008016A4" w:rsidTr="0001077F">
        <w:tc>
          <w:tcPr>
            <w:tcW w:w="1134" w:type="dxa"/>
          </w:tcPr>
          <w:p w:rsidR="008016A4" w:rsidRPr="00FF68F6" w:rsidRDefault="007B6900" w:rsidP="008016A4">
            <w:pPr>
              <w:rPr>
                <w:rStyle w:val="FontStyle36"/>
              </w:rPr>
            </w:pPr>
            <w:r>
              <w:rPr>
                <w:rStyle w:val="FontStyle36"/>
              </w:rPr>
              <w:lastRenderedPageBreak/>
              <w:t>ОП</w:t>
            </w:r>
            <w:r w:rsidR="008016A4">
              <w:rPr>
                <w:rStyle w:val="FontStyle36"/>
              </w:rPr>
              <w:t>.11</w:t>
            </w:r>
          </w:p>
        </w:tc>
        <w:tc>
          <w:tcPr>
            <w:tcW w:w="2291" w:type="dxa"/>
          </w:tcPr>
          <w:p w:rsidR="008016A4" w:rsidRDefault="008016A4" w:rsidP="00960EC7">
            <w:pPr>
              <w:pStyle w:val="Style5"/>
              <w:widowControl/>
              <w:spacing w:line="240" w:lineRule="auto"/>
              <w:rPr>
                <w:rStyle w:val="FontStyle27"/>
              </w:rPr>
            </w:pPr>
            <w:r>
              <w:rPr>
                <w:rStyle w:val="FontStyle27"/>
              </w:rPr>
              <w:t>Автомобильная электроника</w:t>
            </w:r>
          </w:p>
        </w:tc>
        <w:tc>
          <w:tcPr>
            <w:tcW w:w="1474" w:type="dxa"/>
          </w:tcPr>
          <w:p w:rsidR="008016A4" w:rsidRDefault="008016A4" w:rsidP="00960EC7">
            <w:pPr>
              <w:pStyle w:val="Style5"/>
              <w:widowControl/>
              <w:spacing w:before="5"/>
              <w:jc w:val="center"/>
              <w:rPr>
                <w:rStyle w:val="FontStyle27"/>
              </w:rPr>
            </w:pPr>
            <w:r>
              <w:rPr>
                <w:rStyle w:val="FontStyle27"/>
              </w:rPr>
              <w:t>36</w:t>
            </w:r>
          </w:p>
        </w:tc>
        <w:tc>
          <w:tcPr>
            <w:tcW w:w="4740" w:type="dxa"/>
          </w:tcPr>
          <w:p w:rsidR="00960EC7" w:rsidRDefault="00960EC7" w:rsidP="00960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9F38D1" w:rsidRDefault="00960EC7" w:rsidP="00960EC7">
            <w:pPr>
              <w:shd w:val="clear" w:color="auto" w:fill="FFFFFF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960EC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пользоваться контрольно-измерительнойи диагностической аппаратурой</w:t>
            </w:r>
            <w:r w:rsidR="009F38D1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;</w:t>
            </w:r>
          </w:p>
          <w:p w:rsidR="00960EC7" w:rsidRPr="00960EC7" w:rsidRDefault="00960EC7" w:rsidP="00960EC7">
            <w:pPr>
              <w:shd w:val="clear" w:color="auto" w:fill="FFFFFF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960EC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производить проверку электронных и</w:t>
            </w:r>
          </w:p>
          <w:p w:rsidR="00960EC7" w:rsidRPr="00960EC7" w:rsidRDefault="00960EC7" w:rsidP="00960EC7">
            <w:pPr>
              <w:shd w:val="clear" w:color="auto" w:fill="FFFFFF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960EC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электрических элементов автомобиля</w:t>
            </w:r>
            <w:r w:rsidR="009F38D1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;</w:t>
            </w:r>
          </w:p>
          <w:p w:rsidR="00960EC7" w:rsidRPr="00960EC7" w:rsidRDefault="00960EC7" w:rsidP="00960EC7">
            <w:pPr>
              <w:shd w:val="clear" w:color="auto" w:fill="FFFFFF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960EC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-определятьнеисправныеузлыэлементы</w:t>
            </w:r>
            <w:r w:rsidR="009F38D1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;</w:t>
            </w:r>
          </w:p>
          <w:p w:rsidR="00960EC7" w:rsidRDefault="00960EC7" w:rsidP="009F38D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60EC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-производитьподборэлементов</w:t>
            </w:r>
            <w:r w:rsidR="00AB087E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э</w:t>
            </w:r>
            <w:r w:rsidRPr="00960EC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лектрических цепей и электронных схем</w:t>
            </w:r>
          </w:p>
          <w:p w:rsidR="009F38D1" w:rsidRDefault="00960EC7" w:rsidP="009F3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960EC7">
              <w:rPr>
                <w:rFonts w:ascii="Times New Roman" w:hAnsi="Times New Roman"/>
                <w:b/>
                <w:sz w:val="24"/>
                <w:szCs w:val="24"/>
              </w:rPr>
              <w:t>нать:</w:t>
            </w:r>
          </w:p>
          <w:p w:rsidR="00960EC7" w:rsidRPr="00960EC7" w:rsidRDefault="009F38D1" w:rsidP="009F3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c0"/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="00960EC7" w:rsidRPr="00960EC7">
              <w:rPr>
                <w:rStyle w:val="c0"/>
                <w:rFonts w:ascii="Times New Roman" w:eastAsia="Times New Roman" w:hAnsi="Times New Roman"/>
                <w:sz w:val="24"/>
                <w:szCs w:val="24"/>
              </w:rPr>
              <w:t>рол</w:t>
            </w:r>
            <w:r w:rsidR="00960EC7">
              <w:rPr>
                <w:rStyle w:val="c0"/>
                <w:rFonts w:ascii="Times New Roman" w:eastAsia="Times New Roman" w:hAnsi="Times New Roman"/>
                <w:sz w:val="24"/>
                <w:szCs w:val="24"/>
              </w:rPr>
              <w:t>ь</w:t>
            </w:r>
            <w:r w:rsidR="00960EC7" w:rsidRPr="00960EC7">
              <w:rPr>
                <w:rStyle w:val="c0"/>
                <w:rFonts w:ascii="Times New Roman" w:eastAsia="Times New Roman" w:hAnsi="Times New Roman"/>
                <w:sz w:val="24"/>
                <w:szCs w:val="24"/>
              </w:rPr>
              <w:t xml:space="preserve"> электрооборудования для надежной и эффективной эксплуатации автомобиля;</w:t>
            </w:r>
          </w:p>
          <w:p w:rsidR="00960EC7" w:rsidRPr="00960EC7" w:rsidRDefault="00960EC7" w:rsidP="009F38D1">
            <w:pPr>
              <w:pStyle w:val="a4"/>
              <w:widowControl/>
              <w:rPr>
                <w:rStyle w:val="c0"/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Style w:val="c0"/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r w:rsidRPr="00960EC7">
              <w:rPr>
                <w:rStyle w:val="c0"/>
                <w:rFonts w:ascii="Times New Roman" w:eastAsia="Times New Roman" w:hAnsi="Times New Roman" w:cs="Times New Roman"/>
                <w:color w:val="auto"/>
                <w:lang w:bidi="ar-SA"/>
              </w:rPr>
              <w:t>назначение и принцип действия отдельных узлов, элементов и систем;</w:t>
            </w:r>
          </w:p>
          <w:p w:rsidR="00960EC7" w:rsidRPr="00960EC7" w:rsidRDefault="00960EC7" w:rsidP="00960EC7">
            <w:pPr>
              <w:pStyle w:val="a6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 xml:space="preserve">- </w:t>
            </w:r>
            <w:r w:rsidRPr="00960EC7">
              <w:rPr>
                <w:rStyle w:val="c0"/>
              </w:rPr>
              <w:t xml:space="preserve">прогрессивные методы и средства </w:t>
            </w:r>
            <w:r>
              <w:rPr>
                <w:rStyle w:val="c0"/>
              </w:rPr>
              <w:t>д</w:t>
            </w:r>
            <w:r w:rsidRPr="00960EC7">
              <w:rPr>
                <w:rStyle w:val="c0"/>
              </w:rPr>
              <w:t>иагностирования технического состояния и восстановления работоспособности систем электрооборудования</w:t>
            </w:r>
            <w:r>
              <w:rPr>
                <w:rStyle w:val="c0"/>
              </w:rPr>
              <w:t>.</w:t>
            </w:r>
          </w:p>
          <w:p w:rsidR="008016A4" w:rsidRPr="0048789E" w:rsidRDefault="0048789E" w:rsidP="002A387A">
            <w:pPr>
              <w:pStyle w:val="a6"/>
              <w:spacing w:before="0" w:beforeAutospacing="0" w:after="0" w:afterAutospacing="0"/>
              <w:rPr>
                <w:highlight w:val="yellow"/>
              </w:rPr>
            </w:pPr>
            <w:r w:rsidRPr="00960EC7">
              <w:rPr>
                <w:b/>
              </w:rPr>
              <w:t>Обоснование:</w:t>
            </w:r>
            <w:r w:rsidRPr="0048789E">
              <w:t xml:space="preserve"> изучение </w:t>
            </w:r>
            <w:r w:rsidR="009F38D1">
              <w:t>диагностирования технического состояния электрических систем автомобиля  с помощью современного оборудования позвол</w:t>
            </w:r>
            <w:r w:rsidR="00C57739">
              <w:t>ит</w:t>
            </w:r>
            <w:r w:rsidR="009F38D1">
              <w:t xml:space="preserve">  выпускнику п</w:t>
            </w:r>
            <w:r w:rsidRPr="0048789E">
              <w:t>римен</w:t>
            </w:r>
            <w:r w:rsidR="009F38D1">
              <w:t>ять</w:t>
            </w:r>
            <w:r w:rsidRPr="0048789E">
              <w:t xml:space="preserve"> полученны</w:t>
            </w:r>
            <w:r w:rsidR="009F38D1">
              <w:t>е</w:t>
            </w:r>
            <w:r w:rsidRPr="0048789E">
              <w:t xml:space="preserve"> знан</w:t>
            </w:r>
            <w:r w:rsidR="009F38D1">
              <w:t xml:space="preserve">ия и умения </w:t>
            </w:r>
            <w:r w:rsidRPr="0048789E">
              <w:t>в испра</w:t>
            </w:r>
            <w:r w:rsidR="009F38D1">
              <w:t>влении неисправностей автомобильной электроники</w:t>
            </w:r>
            <w:r w:rsidR="002A387A">
              <w:t xml:space="preserve">при трудоустройстве </w:t>
            </w:r>
            <w:r w:rsidR="00C57739">
              <w:t>в автотранспортн</w:t>
            </w:r>
            <w:r w:rsidR="002A387A">
              <w:t>ые п</w:t>
            </w:r>
            <w:r w:rsidR="00C57739">
              <w:t>редприяти</w:t>
            </w:r>
            <w:r w:rsidR="002A387A">
              <w:t>я Серпуховского региона, в соответствии с запросами работодателей.</w:t>
            </w:r>
          </w:p>
        </w:tc>
      </w:tr>
      <w:tr w:rsidR="007B6900" w:rsidTr="0001077F">
        <w:tc>
          <w:tcPr>
            <w:tcW w:w="1134" w:type="dxa"/>
          </w:tcPr>
          <w:p w:rsidR="007B6900" w:rsidRDefault="007B6900" w:rsidP="007B6900">
            <w:pPr>
              <w:rPr>
                <w:rStyle w:val="FontStyle28"/>
                <w:sz w:val="20"/>
                <w:szCs w:val="20"/>
              </w:rPr>
            </w:pPr>
            <w:r>
              <w:rPr>
                <w:rStyle w:val="FontStyle28"/>
                <w:sz w:val="20"/>
                <w:szCs w:val="20"/>
              </w:rPr>
              <w:t>ОП.12</w:t>
            </w:r>
          </w:p>
        </w:tc>
        <w:tc>
          <w:tcPr>
            <w:tcW w:w="2291" w:type="dxa"/>
          </w:tcPr>
          <w:p w:rsidR="007B6900" w:rsidRDefault="007B6900" w:rsidP="007B6900">
            <w:pPr>
              <w:pStyle w:val="Style5"/>
              <w:widowControl/>
              <w:spacing w:before="5" w:line="240" w:lineRule="auto"/>
              <w:rPr>
                <w:rStyle w:val="FontStyle27"/>
              </w:rPr>
            </w:pPr>
            <w:r>
              <w:rPr>
                <w:rStyle w:val="FontStyle27"/>
              </w:rPr>
              <w:t>Основы финансовой грамотности</w:t>
            </w:r>
          </w:p>
        </w:tc>
        <w:tc>
          <w:tcPr>
            <w:tcW w:w="1474" w:type="dxa"/>
          </w:tcPr>
          <w:p w:rsidR="007B6900" w:rsidRDefault="007B6900" w:rsidP="007B6900">
            <w:pPr>
              <w:pStyle w:val="Style5"/>
              <w:widowControl/>
              <w:spacing w:before="5" w:line="240" w:lineRule="auto"/>
              <w:jc w:val="center"/>
              <w:rPr>
                <w:rStyle w:val="FontStyle27"/>
              </w:rPr>
            </w:pPr>
            <w:r>
              <w:rPr>
                <w:rStyle w:val="FontStyle27"/>
              </w:rPr>
              <w:t>36</w:t>
            </w:r>
          </w:p>
        </w:tc>
        <w:tc>
          <w:tcPr>
            <w:tcW w:w="4740" w:type="dxa"/>
          </w:tcPr>
          <w:p w:rsidR="007B6900" w:rsidRPr="00B652AB" w:rsidRDefault="007B6900" w:rsidP="007B6900">
            <w:pPr>
              <w:pStyle w:val="c5"/>
              <w:spacing w:before="0" w:beforeAutospacing="0" w:after="0" w:afterAutospacing="0"/>
              <w:rPr>
                <w:rStyle w:val="c0"/>
                <w:b/>
              </w:rPr>
            </w:pPr>
            <w:r w:rsidRPr="00B652AB">
              <w:rPr>
                <w:rStyle w:val="c0"/>
                <w:b/>
              </w:rPr>
              <w:t>Уметь: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Style w:val="c0"/>
              </w:rPr>
              <w:t xml:space="preserve">- 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анализировать состояние финансо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вых рынков, используя различныеисточники информации;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применять теоретические знания по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финансовой грамотности для практической деятельности и повсед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невной жизни;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сопоставлять свои потребности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возможности, оптимально распре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делять свои материаль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ные и трудо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вые ресурсы, составлять семейныйбюджет и личный финансовый план;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 применять полученныезнания для оценки собственныхэкономических действий в качествепотребителя, налогоплательщика,с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трахователя, члена семьи и граж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данина;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анали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зировать и извлекать информацию, касающуюся личных финан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сов, из источников различного типа иисточников, созданных в различных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знаковых системах (текст, таблица,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график, диаграмма, аудиовизуаль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ный ряд и др.);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ценивать влияние инфляции на до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ходность финансовых активов;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использовать приобретенные зна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ния для выполнения практическихзаданий,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основанных на ситуациях,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связанных с покупкой и продажейвалюты;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пределять влияние факторов, воз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действующих на валютный курс;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применять полученные теорети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ческие и практические знания для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определения экономически рацио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нального поведения;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применять полученные знания охранении, обмене и переводе денег;использовать банковские карты,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электронные деньги; пользоватьсябанкоматом, мобильным банкингом,онлайн-банкингом.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применять полученные знанияо страховании в повседневнойжизни; выбор страховой компании,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сравнивать и выбирать наиболее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выгодные условия личного стра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хования, страхования имущества и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ответственности;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применять знания о депозите,у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правления рисками при депозите;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 кредите, сравнение кредитных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предложений, учет кредита в лич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ном финансовом 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плане, уменьшении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стоимости кредита.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определ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ять назначение видов налогов, характеризовать права и обязанности налогоплательщиков,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рассчитывать НДФЛ, применять</w:t>
            </w:r>
          </w:p>
          <w:p w:rsidR="007B6900" w:rsidRPr="007523ED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логовые вычеты, заполнять нало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говую декларацию.</w:t>
            </w:r>
          </w:p>
          <w:p w:rsidR="007B6900" w:rsidRPr="00654BD5" w:rsidRDefault="007B6900" w:rsidP="007B6900">
            <w:pPr>
              <w:rPr>
                <w:rStyle w:val="c3"/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енивать и принимать ответственность за рациональные решения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их возможные последст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вия для </w:t>
            </w:r>
            <w:r w:rsidRPr="007523ED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бя, своего окружения и общества в целом.</w:t>
            </w:r>
          </w:p>
          <w:p w:rsidR="007B6900" w:rsidRPr="00936368" w:rsidRDefault="007B6900" w:rsidP="007B6900">
            <w:pPr>
              <w:pStyle w:val="c5"/>
              <w:spacing w:before="0" w:beforeAutospacing="0" w:after="0" w:afterAutospacing="0"/>
              <w:rPr>
                <w:rStyle w:val="c3"/>
                <w:b/>
              </w:rPr>
            </w:pPr>
            <w:r w:rsidRPr="00B652AB">
              <w:rPr>
                <w:rStyle w:val="c3"/>
                <w:b/>
              </w:rPr>
              <w:t>Знать</w:t>
            </w:r>
            <w:r>
              <w:rPr>
                <w:rStyle w:val="c3"/>
                <w:b/>
              </w:rPr>
              <w:t>: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Экономические явления и процессы общественной жизни.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Виды ценных бумаг.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Сферы применения различных форм денег.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руктуру семейного бюджета и эко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номику семьи.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Основные элементы банковской системы.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Депозит и кредит. Накопления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инфляция, роль депозита в лич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ном финансовом плане, понятия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кредите, его виды, основные ха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рактеристики кредита, роль кредитав личном финансовом плане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Виды платежных средств.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Страхование и его виды.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Нал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оги (понятие, виды налогов, налоговые вычеты, налоговая декла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рация).</w:t>
            </w:r>
          </w:p>
          <w:p w:rsidR="007B6900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Расчетно–кассовые операции. Хра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ние, обмен и перевод денег, раз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личные виды платежных средств, формы дистанционного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банковскогообслуживания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Правовые нормы для защиты прав потребителей финансовых услуг.</w:t>
            </w:r>
          </w:p>
          <w:p w:rsidR="007B6900" w:rsidRPr="00936368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Признаки мошенничества на финансовом рынке в отношении физиче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ских лиц.</w:t>
            </w:r>
          </w:p>
          <w:p w:rsidR="007B6900" w:rsidRPr="00654BD5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Пенсионное обеспечение: государ</w:t>
            </w:r>
            <w:r w:rsidRPr="0093636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твенная пенсионная система, формирование личных пенсионных накоплений.</w:t>
            </w:r>
          </w:p>
          <w:p w:rsidR="007B6900" w:rsidRPr="00B652AB" w:rsidRDefault="007B6900" w:rsidP="007B6900">
            <w:pPr>
              <w:pStyle w:val="c5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Обоснование:</w:t>
            </w:r>
          </w:p>
          <w:p w:rsidR="007B6900" w:rsidRPr="00654BD5" w:rsidRDefault="007B6900" w:rsidP="007B6900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54BD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Сформированная система знаний об основных инструментахфинансового рынка позволит эффективно выполнять социально-экономическую роль потребителя, вкладчика, заемщика, акционера,</w:t>
            </w:r>
          </w:p>
          <w:p w:rsidR="007B6900" w:rsidRPr="00654BD5" w:rsidRDefault="007B6900" w:rsidP="007B6900">
            <w:pPr>
              <w:rPr>
                <w:rStyle w:val="FontStyle27"/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54BD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налогоплательщика, страхователя, инвестора.</w:t>
            </w:r>
          </w:p>
        </w:tc>
      </w:tr>
    </w:tbl>
    <w:p w:rsidR="00584AFD" w:rsidRDefault="00584AFD" w:rsidP="00063DA4">
      <w:pPr>
        <w:rPr>
          <w:rFonts w:ascii="Times New Roman" w:hAnsi="Times New Roman"/>
          <w:b/>
          <w:bCs/>
          <w:sz w:val="24"/>
          <w:szCs w:val="24"/>
        </w:rPr>
      </w:pPr>
    </w:p>
    <w:p w:rsidR="005F0A45" w:rsidRPr="0001077F" w:rsidRDefault="005F0A45" w:rsidP="0001077F">
      <w:pPr>
        <w:pStyle w:val="a3"/>
        <w:numPr>
          <w:ilvl w:val="1"/>
          <w:numId w:val="1"/>
        </w:numPr>
        <w:spacing w:after="0" w:line="240" w:lineRule="auto"/>
        <w:ind w:right="-142"/>
        <w:jc w:val="both"/>
        <w:rPr>
          <w:rFonts w:ascii="Times New Roman" w:hAnsi="Times New Roman"/>
          <w:b/>
          <w:bCs/>
          <w:sz w:val="24"/>
          <w:szCs w:val="24"/>
        </w:rPr>
      </w:pPr>
      <w:r w:rsidRPr="0001077F">
        <w:rPr>
          <w:rFonts w:ascii="Times New Roman" w:hAnsi="Times New Roman"/>
          <w:b/>
          <w:bCs/>
          <w:sz w:val="24"/>
          <w:szCs w:val="24"/>
        </w:rPr>
        <w:t>Порядок аттестации обучающихся</w:t>
      </w:r>
    </w:p>
    <w:p w:rsidR="0001077F" w:rsidRPr="0001077F" w:rsidRDefault="0001077F" w:rsidP="0001077F">
      <w:pPr>
        <w:pStyle w:val="a3"/>
        <w:spacing w:after="0" w:line="240" w:lineRule="auto"/>
        <w:ind w:left="928" w:right="-14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F4FF5" w:rsidRPr="00AF4FF5" w:rsidRDefault="00AF4FF5" w:rsidP="0001077F">
      <w:pPr>
        <w:spacing w:after="0" w:line="240" w:lineRule="auto"/>
        <w:ind w:firstLine="708"/>
        <w:jc w:val="both"/>
        <w:rPr>
          <w:rStyle w:val="FontStyle27"/>
        </w:rPr>
      </w:pPr>
      <w:r w:rsidRPr="00AF4FF5">
        <w:rPr>
          <w:rStyle w:val="FontStyle27"/>
        </w:rPr>
        <w:t>1.5.1.Промежуточная аттестация проводится в форме зачетов</w:t>
      </w:r>
      <w:r w:rsidR="00BE03AB">
        <w:rPr>
          <w:rStyle w:val="FontStyle27"/>
        </w:rPr>
        <w:t xml:space="preserve"> по физической культуре</w:t>
      </w:r>
      <w:r w:rsidRPr="00AF4FF5">
        <w:rPr>
          <w:rStyle w:val="FontStyle27"/>
        </w:rPr>
        <w:t>, дифференцированных зачетов, экзаменов. Результаты экзаменов и дифференцированных зачетов определяются следующими оценками: «отлично», «хорошо»,   «удовлетворительно»,   «неудовлетворительно».   Результаты недифференцированных зачетов оцениваются: «зачтено», «незачтено». Основой для определения оценки на экзаменах служит объем и уровень усвоения студентами материала, предусмотренного рабочей программой соответствующей дисциплины. При освоении профессиональных модулей формой промежуточной аттестации  по  модулю  явля</w:t>
      </w:r>
      <w:r w:rsidR="00512482">
        <w:rPr>
          <w:rStyle w:val="FontStyle27"/>
        </w:rPr>
        <w:t>ется  экзамен</w:t>
      </w:r>
      <w:r w:rsidRPr="00AF4FF5">
        <w:rPr>
          <w:rStyle w:val="FontStyle27"/>
        </w:rPr>
        <w:t>,</w:t>
      </w:r>
      <w:r w:rsidR="00BE03AB">
        <w:rPr>
          <w:rStyle w:val="FontStyle27"/>
        </w:rPr>
        <w:t xml:space="preserve"> демонстрационный экзамен,</w:t>
      </w:r>
      <w:r w:rsidRPr="00AF4FF5">
        <w:rPr>
          <w:rStyle w:val="FontStyle27"/>
        </w:rPr>
        <w:t xml:space="preserve">  при  освоении  программ междисциплина</w:t>
      </w:r>
      <w:r w:rsidR="00BE03AB">
        <w:rPr>
          <w:rStyle w:val="FontStyle27"/>
        </w:rPr>
        <w:t>рных курсов МДК является дифференцированный</w:t>
      </w:r>
      <w:r w:rsidR="00BE03AB" w:rsidRPr="00AF4FF5">
        <w:rPr>
          <w:rStyle w:val="FontStyle27"/>
        </w:rPr>
        <w:t xml:space="preserve"> зачет</w:t>
      </w:r>
      <w:r w:rsidRPr="00AF4FF5">
        <w:rPr>
          <w:rStyle w:val="FontStyle27"/>
        </w:rPr>
        <w:t xml:space="preserve">. </w:t>
      </w:r>
    </w:p>
    <w:p w:rsidR="00AF4FF5" w:rsidRPr="00AF4FF5" w:rsidRDefault="00AF4FF5" w:rsidP="0001077F">
      <w:pPr>
        <w:pStyle w:val="a3"/>
        <w:spacing w:after="0" w:line="240" w:lineRule="auto"/>
        <w:ind w:left="0"/>
        <w:jc w:val="both"/>
        <w:rPr>
          <w:rStyle w:val="FontStyle27"/>
        </w:rPr>
      </w:pPr>
      <w:r w:rsidRPr="00AF4FF5">
        <w:rPr>
          <w:rStyle w:val="FontStyle27"/>
        </w:rPr>
        <w:t>Формы аттестации отражены в учебном плане специальности и за один год не превышают 8 экзаменов и 10 дифференцированных зачетов по дисциплинам, МДК и модулям.</w:t>
      </w:r>
    </w:p>
    <w:p w:rsidR="00D60B9C" w:rsidRDefault="00D60B9C" w:rsidP="007830BF">
      <w:pPr>
        <w:pStyle w:val="Style1"/>
        <w:widowControl/>
        <w:ind w:left="708" w:right="-142" w:firstLine="708"/>
        <w:jc w:val="both"/>
        <w:rPr>
          <w:rStyle w:val="FontStyle14"/>
          <w:sz w:val="24"/>
          <w:szCs w:val="24"/>
        </w:rPr>
      </w:pPr>
    </w:p>
    <w:tbl>
      <w:tblPr>
        <w:tblW w:w="5000" w:type="pct"/>
        <w:tblLook w:val="04A0"/>
      </w:tblPr>
      <w:tblGrid>
        <w:gridCol w:w="1380"/>
        <w:gridCol w:w="4777"/>
        <w:gridCol w:w="382"/>
        <w:gridCol w:w="494"/>
        <w:gridCol w:w="494"/>
        <w:gridCol w:w="494"/>
        <w:gridCol w:w="494"/>
        <w:gridCol w:w="494"/>
        <w:gridCol w:w="494"/>
        <w:gridCol w:w="492"/>
      </w:tblGrid>
      <w:tr w:rsidR="00344D49" w:rsidRPr="00344D49" w:rsidTr="00344D49">
        <w:trPr>
          <w:trHeight w:hRule="exact" w:val="567"/>
        </w:trPr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9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Элементы учебного процесса, в т.ч. учебные дисциплины, профессиональные модули, междисциплинарные курсы</w:t>
            </w:r>
          </w:p>
        </w:tc>
        <w:tc>
          <w:tcPr>
            <w:tcW w:w="1919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Формы промежуточной аттестации</w:t>
            </w:r>
          </w:p>
        </w:tc>
      </w:tr>
      <w:tr w:rsidR="00344D49" w:rsidRPr="00344D49" w:rsidTr="00344D49">
        <w:trPr>
          <w:trHeight w:hRule="exact" w:val="227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44D49" w:rsidRPr="00344D49" w:rsidTr="00344D49">
        <w:trPr>
          <w:trHeight w:val="1118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4D49" w:rsidRPr="00344D49" w:rsidTr="00344D49">
        <w:trPr>
          <w:trHeight w:val="660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4D49" w:rsidRPr="00344D49" w:rsidTr="00344D49">
        <w:trPr>
          <w:trHeight w:val="517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4D49" w:rsidRPr="00344D49" w:rsidTr="00344D49">
        <w:trPr>
          <w:trHeight w:val="368"/>
        </w:trPr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239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  <w:tc>
          <w:tcPr>
            <w:tcW w:w="1919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517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9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4D49" w:rsidRPr="00344D49" w:rsidTr="00344D49">
        <w:trPr>
          <w:trHeight w:val="387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ОУП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учебные предметы</w:t>
            </w:r>
          </w:p>
        </w:tc>
        <w:tc>
          <w:tcPr>
            <w:tcW w:w="191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3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ОУП.01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ОУП.02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ОУП.03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ОУП.04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ОУП.05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0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ОУП.06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78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ОУП.07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ОУП.08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73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проект (не является учебной дисциплиной)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66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УПВ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Учебные предметы по выбору</w:t>
            </w:r>
          </w:p>
        </w:tc>
        <w:tc>
          <w:tcPr>
            <w:tcW w:w="19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3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УПВ.01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Родная литература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3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УПВ.02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УПВ.03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17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ДУП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Дополнительные учебные предметы</w:t>
            </w:r>
          </w:p>
        </w:tc>
        <w:tc>
          <w:tcPr>
            <w:tcW w:w="19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1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ДУП.01 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специальность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37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ДУП.01.01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321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ДУП.01.02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в специальности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539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  <w:tc>
          <w:tcPr>
            <w:tcW w:w="19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философии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73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 в профессиональной деятельности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ОГСЭ.04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ОГСЭ.05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639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ОГСЭ.06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Эффективное поведение на рынке труда/Психология личности и профессиональное самоопределение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</w:tr>
      <w:tr w:rsidR="00344D49" w:rsidRPr="00344D49" w:rsidTr="00344D49">
        <w:trPr>
          <w:trHeight w:val="509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  <w:tc>
          <w:tcPr>
            <w:tcW w:w="19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3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3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ЕН.02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3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ЕН.03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31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  <w:tc>
          <w:tcPr>
            <w:tcW w:w="19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Инженерная графика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Техническая механика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Электротехника и электроника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Материаловедение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537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Метрология, стандартизация, сертификация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53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ОП.06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</w:tr>
      <w:tr w:rsidR="00344D49" w:rsidRPr="00344D49" w:rsidTr="00344D49">
        <w:trPr>
          <w:trHeight w:val="694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Правовое обеспечение профессиональной деятельности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ОП.09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75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ОП.10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Гидравлические и пневматические системы и приводы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3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ОП.11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Автомобильная электроника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</w:tr>
      <w:tr w:rsidR="00344D49" w:rsidRPr="00344D49" w:rsidTr="00344D49">
        <w:trPr>
          <w:trHeight w:val="43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ОП.12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финансовой грамотности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10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23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  <w:tc>
          <w:tcPr>
            <w:tcW w:w="1919" w:type="pct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16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ПМ.00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ПРОФЕССИОНАЛЬНЫЕ   МОДУЛИ</w:t>
            </w:r>
          </w:p>
        </w:tc>
        <w:tc>
          <w:tcPr>
            <w:tcW w:w="1919" w:type="pct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537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 и ремонт автотранспортных средств</w:t>
            </w:r>
          </w:p>
        </w:tc>
        <w:tc>
          <w:tcPr>
            <w:tcW w:w="1919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Э </w:t>
            </w:r>
          </w:p>
        </w:tc>
      </w:tr>
      <w:tr w:rsidR="00344D49" w:rsidRPr="00344D49" w:rsidTr="00344D49">
        <w:trPr>
          <w:trHeight w:val="273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МДК.01.01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Устройство автомобилей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549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МДК.01.02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Автомобильные эксплуатационные материалы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88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МДК.01.03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624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МДК.01.04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Техническое обслуживание и ремонт автомобильных двигателей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562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МДК.01.05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Техническое обслуживание и ремонт электрооборудования и электронных систем автомобиля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57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МДК.01.06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Техническое обслуживание и ремонт шасси автомобилей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2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МДК.01.07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кузовов автомобилей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264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УП.01</w:t>
            </w:r>
          </w:p>
        </w:tc>
        <w:tc>
          <w:tcPr>
            <w:tcW w:w="2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271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ПП.01.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 практика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893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ПМ.02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Организация процессов по техническому обслуживанию и ремонту автотранспортных средств</w:t>
            </w:r>
          </w:p>
        </w:tc>
        <w:tc>
          <w:tcPr>
            <w:tcW w:w="1919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Э </w:t>
            </w:r>
          </w:p>
        </w:tc>
      </w:tr>
      <w:tr w:rsidR="00344D49" w:rsidRPr="00344D49" w:rsidTr="00344D49">
        <w:trPr>
          <w:trHeight w:val="45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МДК.02.01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Техническая документация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667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МДК.02.02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процессом технического обслуживания и ремонта автомобилей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39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МДК.02.03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коллективом исполнителей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441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ПП.02.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 практика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551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ПМ.03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Организация процессов модернизации и модификации автотранспортных средств</w:t>
            </w:r>
          </w:p>
        </w:tc>
        <w:tc>
          <w:tcPr>
            <w:tcW w:w="1919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Э </w:t>
            </w:r>
          </w:p>
        </w:tc>
      </w:tr>
      <w:tr w:rsidR="00344D49" w:rsidRPr="00344D49" w:rsidTr="00344D49">
        <w:trPr>
          <w:trHeight w:val="55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МДК.03.01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конструкций автотранспортных средств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70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МДК.03.02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 по модернизации автотранспортных средств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261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МДК.03.03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Тюнинг автомобилей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266"/>
        </w:trPr>
        <w:tc>
          <w:tcPr>
            <w:tcW w:w="691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МДК.03.04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Производственное оборудование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269"/>
        </w:trPr>
        <w:tc>
          <w:tcPr>
            <w:tcW w:w="6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ПП.03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 практика 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44D49" w:rsidRPr="00344D49" w:rsidTr="00344D49">
        <w:trPr>
          <w:trHeight w:val="1212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Выполнение работ по одной или нескольким профессиям рабочих, должностей служащих                            (18511 слесарь по ремонту автомобилей)</w:t>
            </w:r>
          </w:p>
        </w:tc>
        <w:tc>
          <w:tcPr>
            <w:tcW w:w="1919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Э (к)</w:t>
            </w:r>
          </w:p>
        </w:tc>
      </w:tr>
      <w:tr w:rsidR="00344D49" w:rsidRPr="00344D49" w:rsidTr="00344D49">
        <w:trPr>
          <w:trHeight w:val="450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МДК.04.01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Слесарное дело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</w:tr>
      <w:tr w:rsidR="00344D49" w:rsidRPr="00344D49" w:rsidTr="00344D49">
        <w:trPr>
          <w:trHeight w:val="523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МДК.04.02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выполнения работ по ремонту автомобиля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4D49" w:rsidRPr="00344D49" w:rsidTr="00344D49">
        <w:trPr>
          <w:trHeight w:val="248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УП.04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</w:tr>
      <w:tr w:rsidR="00344D49" w:rsidRPr="00344D49" w:rsidTr="00344D49">
        <w:trPr>
          <w:trHeight w:val="450"/>
        </w:trPr>
        <w:tc>
          <w:tcPr>
            <w:tcW w:w="6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ПП.04</w:t>
            </w: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Производственная  практика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D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4D49" w:rsidRPr="00344D49" w:rsidRDefault="00344D49" w:rsidP="00344D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60B9C" w:rsidRDefault="00D60B9C" w:rsidP="00063DA4">
      <w:pPr>
        <w:pStyle w:val="Style1"/>
        <w:widowControl/>
        <w:ind w:right="-142"/>
        <w:jc w:val="both"/>
        <w:rPr>
          <w:rStyle w:val="FontStyle14"/>
          <w:sz w:val="24"/>
          <w:szCs w:val="24"/>
        </w:rPr>
      </w:pPr>
    </w:p>
    <w:p w:rsidR="005F0A45" w:rsidRPr="00690E9A" w:rsidRDefault="005F0A45" w:rsidP="0001077F">
      <w:pPr>
        <w:pStyle w:val="Style1"/>
        <w:widowControl/>
        <w:ind w:right="-142" w:firstLine="708"/>
        <w:jc w:val="both"/>
        <w:rPr>
          <w:rStyle w:val="FontStyle14"/>
          <w:sz w:val="24"/>
          <w:szCs w:val="24"/>
        </w:rPr>
      </w:pPr>
      <w:r w:rsidRPr="00690E9A">
        <w:rPr>
          <w:rStyle w:val="FontStyle14"/>
          <w:sz w:val="24"/>
          <w:szCs w:val="24"/>
        </w:rPr>
        <w:t xml:space="preserve">Если в учебном плане не отражена форма промежуточной аттестации, итоговая </w:t>
      </w:r>
      <w:r w:rsidR="00584AFD">
        <w:rPr>
          <w:rStyle w:val="FontStyle14"/>
          <w:sz w:val="24"/>
          <w:szCs w:val="24"/>
        </w:rPr>
        <w:t xml:space="preserve">семестровая </w:t>
      </w:r>
      <w:r w:rsidRPr="00690E9A">
        <w:rPr>
          <w:rStyle w:val="FontStyle14"/>
          <w:sz w:val="24"/>
          <w:szCs w:val="24"/>
        </w:rPr>
        <w:t xml:space="preserve">оценка </w:t>
      </w:r>
      <w:r w:rsidR="007830BF">
        <w:rPr>
          <w:rStyle w:val="FontStyle14"/>
          <w:sz w:val="24"/>
          <w:szCs w:val="24"/>
        </w:rPr>
        <w:t>выставляется по текущим оценкам.</w:t>
      </w:r>
    </w:p>
    <w:p w:rsidR="005F0A45" w:rsidRPr="00690E9A" w:rsidRDefault="005F0A45" w:rsidP="0001077F">
      <w:pPr>
        <w:pStyle w:val="Style1"/>
        <w:widowControl/>
        <w:ind w:right="-142" w:firstLine="708"/>
        <w:jc w:val="both"/>
        <w:rPr>
          <w:rStyle w:val="FontStyle14"/>
          <w:sz w:val="24"/>
          <w:szCs w:val="24"/>
        </w:rPr>
      </w:pPr>
      <w:r w:rsidRPr="00690E9A">
        <w:rPr>
          <w:rStyle w:val="FontStyle14"/>
          <w:sz w:val="24"/>
          <w:szCs w:val="24"/>
        </w:rPr>
        <w:t xml:space="preserve">Колледжем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для чего кроме преподавателей конкретной дисциплины (междисциплинарного курса) в </w:t>
      </w:r>
      <w:r w:rsidR="007830BF">
        <w:rPr>
          <w:rStyle w:val="FontStyle14"/>
          <w:sz w:val="24"/>
          <w:szCs w:val="24"/>
        </w:rPr>
        <w:t>качестве внешних экспертов</w:t>
      </w:r>
      <w:r w:rsidRPr="00690E9A">
        <w:rPr>
          <w:rStyle w:val="FontStyle14"/>
          <w:sz w:val="24"/>
          <w:szCs w:val="24"/>
        </w:rPr>
        <w:t xml:space="preserve"> привлекаться работодатели, преподаватели, читающие смежные дисциплины.</w:t>
      </w:r>
    </w:p>
    <w:p w:rsidR="005F0A45" w:rsidRPr="00690E9A" w:rsidRDefault="005F0A45" w:rsidP="0001077F">
      <w:pPr>
        <w:pStyle w:val="Style2"/>
        <w:widowControl/>
        <w:spacing w:line="240" w:lineRule="auto"/>
        <w:ind w:right="-142" w:firstLine="708"/>
        <w:rPr>
          <w:rStyle w:val="FontStyle14"/>
          <w:sz w:val="24"/>
          <w:szCs w:val="24"/>
        </w:rPr>
      </w:pPr>
      <w:r w:rsidRPr="00690E9A">
        <w:rPr>
          <w:rStyle w:val="FontStyle14"/>
          <w:sz w:val="24"/>
          <w:szCs w:val="24"/>
        </w:rPr>
        <w:t>Оценка качества подготовки об</w:t>
      </w:r>
      <w:r w:rsidR="00690E9A" w:rsidRPr="00690E9A">
        <w:rPr>
          <w:rStyle w:val="FontStyle14"/>
          <w:sz w:val="24"/>
          <w:szCs w:val="24"/>
        </w:rPr>
        <w:t>учающихся и выпускников осущест</w:t>
      </w:r>
      <w:r w:rsidRPr="00690E9A">
        <w:rPr>
          <w:rStyle w:val="FontStyle14"/>
          <w:sz w:val="24"/>
          <w:szCs w:val="24"/>
        </w:rPr>
        <w:t>вляется в двух основных направлениях:</w:t>
      </w:r>
    </w:p>
    <w:p w:rsidR="005F0A45" w:rsidRPr="00690E9A" w:rsidRDefault="005F0A45" w:rsidP="0001077F">
      <w:pPr>
        <w:pStyle w:val="Style4"/>
        <w:widowControl/>
        <w:numPr>
          <w:ilvl w:val="0"/>
          <w:numId w:val="6"/>
        </w:numPr>
        <w:tabs>
          <w:tab w:val="left" w:pos="898"/>
        </w:tabs>
        <w:spacing w:line="240" w:lineRule="auto"/>
        <w:ind w:right="-142" w:firstLine="1"/>
        <w:rPr>
          <w:rStyle w:val="FontStyle14"/>
          <w:sz w:val="24"/>
          <w:szCs w:val="24"/>
        </w:rPr>
      </w:pPr>
      <w:r w:rsidRPr="00690E9A">
        <w:rPr>
          <w:rStyle w:val="FontStyle14"/>
          <w:sz w:val="24"/>
          <w:szCs w:val="24"/>
        </w:rPr>
        <w:t>оценка уровня освоения дисциплин;</w:t>
      </w:r>
    </w:p>
    <w:p w:rsidR="005F0A45" w:rsidRPr="00690E9A" w:rsidRDefault="005F0A45" w:rsidP="0001077F">
      <w:pPr>
        <w:pStyle w:val="Style4"/>
        <w:widowControl/>
        <w:numPr>
          <w:ilvl w:val="0"/>
          <w:numId w:val="6"/>
        </w:numPr>
        <w:tabs>
          <w:tab w:val="left" w:pos="898"/>
        </w:tabs>
        <w:spacing w:line="240" w:lineRule="auto"/>
        <w:ind w:right="-142" w:firstLine="1"/>
      </w:pPr>
      <w:r w:rsidRPr="00690E9A">
        <w:rPr>
          <w:rStyle w:val="FontStyle14"/>
          <w:sz w:val="24"/>
          <w:szCs w:val="24"/>
        </w:rPr>
        <w:t>оценка компетенций обучающихся.</w:t>
      </w:r>
    </w:p>
    <w:p w:rsidR="005F0A45" w:rsidRPr="00690E9A" w:rsidRDefault="005F0A45" w:rsidP="0001077F">
      <w:pPr>
        <w:spacing w:after="0" w:line="240" w:lineRule="auto"/>
        <w:ind w:right="-142" w:firstLine="708"/>
        <w:jc w:val="both"/>
        <w:rPr>
          <w:rFonts w:ascii="Times New Roman" w:hAnsi="Times New Roman"/>
          <w:sz w:val="24"/>
          <w:szCs w:val="24"/>
        </w:rPr>
      </w:pPr>
      <w:r w:rsidRPr="00690E9A">
        <w:rPr>
          <w:rFonts w:ascii="Times New Roman" w:hAnsi="Times New Roman"/>
          <w:sz w:val="24"/>
          <w:szCs w:val="24"/>
        </w:rPr>
        <w:t>1.5.</w:t>
      </w:r>
      <w:r w:rsidR="00344D49" w:rsidRPr="00690E9A">
        <w:rPr>
          <w:rFonts w:ascii="Times New Roman" w:hAnsi="Times New Roman"/>
          <w:sz w:val="24"/>
          <w:szCs w:val="24"/>
        </w:rPr>
        <w:t>2. Государственная</w:t>
      </w:r>
      <w:r w:rsidRPr="00690E9A">
        <w:rPr>
          <w:rFonts w:ascii="Times New Roman" w:hAnsi="Times New Roman"/>
          <w:sz w:val="24"/>
          <w:szCs w:val="24"/>
        </w:rPr>
        <w:t xml:space="preserve"> (итоговая) аттестациясоставляет 6 недель и включает подготовку и защиту вы</w:t>
      </w:r>
      <w:r w:rsidR="004744B7">
        <w:rPr>
          <w:rFonts w:ascii="Times New Roman" w:hAnsi="Times New Roman"/>
          <w:sz w:val="24"/>
          <w:szCs w:val="24"/>
        </w:rPr>
        <w:t>пускной квалификационной работы.</w:t>
      </w:r>
      <w:r w:rsidRPr="00690E9A">
        <w:rPr>
          <w:rFonts w:ascii="Times New Roman" w:hAnsi="Times New Roman"/>
          <w:sz w:val="24"/>
          <w:szCs w:val="24"/>
        </w:rPr>
        <w:t xml:space="preserve"> Обязательное требование – соответствие тематики выпускной квалификационной работы содержанию одного или нескольких профессиональных модулей.</w:t>
      </w:r>
    </w:p>
    <w:p w:rsidR="005F0A45" w:rsidRPr="00690E9A" w:rsidRDefault="005F0A45" w:rsidP="0001077F">
      <w:pPr>
        <w:pStyle w:val="a4"/>
        <w:ind w:right="-142" w:firstLine="1"/>
        <w:jc w:val="both"/>
        <w:rPr>
          <w:rFonts w:ascii="Times New Roman" w:hAnsi="Times New Roman" w:cs="Times New Roman"/>
        </w:rPr>
      </w:pPr>
      <w:r w:rsidRPr="00690E9A">
        <w:rPr>
          <w:rFonts w:ascii="Times New Roman" w:hAnsi="Times New Roman" w:cs="Times New Roman"/>
        </w:rPr>
        <w:t>Государственная итоговая аттестация (ГИА) проводится в соответствии с Положением о Г</w:t>
      </w:r>
      <w:r w:rsidR="007830BF">
        <w:rPr>
          <w:rFonts w:ascii="Times New Roman" w:hAnsi="Times New Roman" w:cs="Times New Roman"/>
        </w:rPr>
        <w:t xml:space="preserve">ИА Губернского </w:t>
      </w:r>
      <w:r w:rsidRPr="00690E9A">
        <w:rPr>
          <w:rFonts w:ascii="Times New Roman" w:hAnsi="Times New Roman" w:cs="Times New Roman"/>
        </w:rPr>
        <w:t xml:space="preserve"> колледжа в форме защиты выпускной квал</w:t>
      </w:r>
      <w:r w:rsidR="007830BF">
        <w:rPr>
          <w:rFonts w:ascii="Times New Roman" w:hAnsi="Times New Roman" w:cs="Times New Roman"/>
        </w:rPr>
        <w:t>ификационной</w:t>
      </w:r>
      <w:r w:rsidR="00690E9A" w:rsidRPr="00690E9A">
        <w:rPr>
          <w:rFonts w:ascii="Times New Roman" w:hAnsi="Times New Roman" w:cs="Times New Roman"/>
        </w:rPr>
        <w:t xml:space="preserve"> работы. В</w:t>
      </w:r>
      <w:r w:rsidRPr="00690E9A">
        <w:rPr>
          <w:rFonts w:ascii="Times New Roman" w:hAnsi="Times New Roman" w:cs="Times New Roman"/>
        </w:rPr>
        <w:t xml:space="preserve"> соответствии с ФГОС СПО на подготовку к ГИА отводится 4 недели после завершения преддипломной практики и в течение 2-х недель проводится защита работы по специальному графику в присутстви</w:t>
      </w:r>
      <w:r w:rsidR="007830BF">
        <w:rPr>
          <w:rFonts w:ascii="Times New Roman" w:hAnsi="Times New Roman" w:cs="Times New Roman"/>
        </w:rPr>
        <w:t>и государственной экзаменационной</w:t>
      </w:r>
      <w:r w:rsidRPr="00690E9A">
        <w:rPr>
          <w:rFonts w:ascii="Times New Roman" w:hAnsi="Times New Roman" w:cs="Times New Roman"/>
        </w:rPr>
        <w:t xml:space="preserve"> комиссии.</w:t>
      </w:r>
    </w:p>
    <w:p w:rsidR="00FB581C" w:rsidRDefault="005F0A45" w:rsidP="0001077F">
      <w:pPr>
        <w:pStyle w:val="a4"/>
        <w:ind w:right="-142" w:firstLine="1"/>
        <w:jc w:val="both"/>
        <w:rPr>
          <w:rFonts w:ascii="Times New Roman" w:hAnsi="Times New Roman" w:cs="Times New Roman"/>
          <w:spacing w:val="-4"/>
        </w:rPr>
      </w:pPr>
      <w:r w:rsidRPr="00690E9A">
        <w:rPr>
          <w:rFonts w:ascii="Times New Roman" w:hAnsi="Times New Roman" w:cs="Times New Roman"/>
          <w:spacing w:val="-4"/>
        </w:rPr>
        <w:t>В ходе подготовке к Государственной итоговой аттестации проводятся обзорные лекции, индивидуальные и групповые консультации по выполнению вы</w:t>
      </w:r>
      <w:r w:rsidR="00C81C80">
        <w:rPr>
          <w:rFonts w:ascii="Times New Roman" w:hAnsi="Times New Roman" w:cs="Times New Roman"/>
          <w:spacing w:val="-4"/>
        </w:rPr>
        <w:t>пускн</w:t>
      </w:r>
      <w:r w:rsidR="009D363A">
        <w:rPr>
          <w:rFonts w:ascii="Times New Roman" w:hAnsi="Times New Roman" w:cs="Times New Roman"/>
          <w:spacing w:val="-4"/>
        </w:rPr>
        <w:t>ой квалификационной работы.</w:t>
      </w:r>
    </w:p>
    <w:p w:rsidR="00FB581C" w:rsidRDefault="00FB581C" w:rsidP="00B11436">
      <w:pPr>
        <w:pStyle w:val="a4"/>
        <w:ind w:right="-142"/>
        <w:jc w:val="both"/>
        <w:rPr>
          <w:rFonts w:ascii="Times New Roman" w:hAnsi="Times New Roman" w:cs="Times New Roman"/>
          <w:spacing w:val="-4"/>
        </w:rPr>
      </w:pPr>
    </w:p>
    <w:p w:rsidR="00605026" w:rsidRPr="001642EC" w:rsidRDefault="00605026" w:rsidP="0001077F">
      <w:pPr>
        <w:spacing w:line="240" w:lineRule="auto"/>
        <w:ind w:firstLine="708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1642EC">
        <w:rPr>
          <w:rFonts w:ascii="Times New Roman" w:hAnsi="Times New Roman"/>
          <w:b/>
          <w:spacing w:val="-4"/>
          <w:sz w:val="24"/>
          <w:szCs w:val="24"/>
        </w:rPr>
        <w:t>1.6.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 Инклюзивное образование.   </w:t>
      </w:r>
    </w:p>
    <w:p w:rsidR="00605026" w:rsidRDefault="00605026" w:rsidP="0001077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1.6.</w:t>
      </w:r>
      <w:r w:rsidR="00DF19A0">
        <w:rPr>
          <w:rFonts w:ascii="Times New Roman" w:hAnsi="Times New Roman"/>
          <w:spacing w:val="-4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Настоящий учебный план разработан с учетом Методических рекомендаций по разработке </w:t>
      </w:r>
      <w:r w:rsidR="006879BD">
        <w:rPr>
          <w:rFonts w:ascii="Times New Roman" w:hAnsi="Times New Roman"/>
          <w:sz w:val="24"/>
          <w:szCs w:val="24"/>
        </w:rPr>
        <w:t>и реализации</w:t>
      </w:r>
      <w:r>
        <w:rPr>
          <w:rFonts w:ascii="Times New Roman" w:hAnsi="Times New Roman"/>
          <w:sz w:val="24"/>
          <w:szCs w:val="24"/>
        </w:rPr>
        <w:t>адаптированных образовательных программ СПО в целях обеспечения прав инвалидов и лиц с ограниченными возможностями здоровья на получение среднего профессионального образования, а также реализации специальных условий для обучения данной категории обучающихся, и ориентирован на решение следующих задач:</w:t>
      </w:r>
    </w:p>
    <w:p w:rsidR="00605026" w:rsidRDefault="00605026" w:rsidP="0001077F">
      <w:pPr>
        <w:spacing w:line="240" w:lineRule="auto"/>
        <w:ind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-повышение уровня доступности и качествасреднего профессионального образования дляинвалидов и лиц с ограниченными возможностями здоровья с целью достижения ими результатов, установленных ФГОС СПО;</w:t>
      </w:r>
    </w:p>
    <w:p w:rsidR="009A2857" w:rsidRDefault="00605026" w:rsidP="00B11436">
      <w:pPr>
        <w:pStyle w:val="a4"/>
        <w:ind w:right="-142" w:firstLine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-возможности формирования индивидуальной образовательной </w:t>
      </w:r>
      <w:r w:rsidR="009A2857">
        <w:rPr>
          <w:rFonts w:ascii="Times New Roman" w:hAnsi="Times New Roman"/>
        </w:rPr>
        <w:t xml:space="preserve">траектории </w:t>
      </w:r>
      <w:r w:rsidR="006879BD">
        <w:rPr>
          <w:rFonts w:ascii="Times New Roman" w:hAnsi="Times New Roman"/>
        </w:rPr>
        <w:t>для данной категории</w:t>
      </w:r>
      <w:r>
        <w:rPr>
          <w:rFonts w:ascii="Times New Roman" w:hAnsi="Times New Roman"/>
        </w:rPr>
        <w:t xml:space="preserve"> обучающихся с использованием различных форм обучения, в том числе с использованием дистанционных технологий и электронного обучения, что способствует </w:t>
      </w:r>
      <w:r>
        <w:rPr>
          <w:rFonts w:ascii="Times New Roman" w:hAnsi="Times New Roman"/>
        </w:rPr>
        <w:lastRenderedPageBreak/>
        <w:t xml:space="preserve">развитию инклюзивного образования, то есть обеспечению равного доступа к </w:t>
      </w:r>
      <w:r w:rsidR="006879BD">
        <w:rPr>
          <w:rFonts w:ascii="Times New Roman" w:hAnsi="Times New Roman"/>
        </w:rPr>
        <w:t>образованию всех</w:t>
      </w:r>
      <w:r>
        <w:rPr>
          <w:rFonts w:ascii="Times New Roman" w:hAnsi="Times New Roman"/>
        </w:rPr>
        <w:t xml:space="preserve"> обучающихся с учетом разнообразия особых образовательных потребностей и индивидуальных возможностей</w:t>
      </w:r>
      <w:r w:rsidR="00360680">
        <w:rPr>
          <w:rFonts w:ascii="Times New Roman" w:hAnsi="Times New Roman"/>
        </w:rPr>
        <w:t>.</w:t>
      </w:r>
    </w:p>
    <w:p w:rsidR="009A2857" w:rsidRPr="00B11436" w:rsidRDefault="009A2857" w:rsidP="0001077F">
      <w:pPr>
        <w:pStyle w:val="a4"/>
        <w:ind w:right="-142" w:firstLine="708"/>
        <w:jc w:val="both"/>
        <w:rPr>
          <w:rFonts w:ascii="Times New Roman" w:hAnsi="Times New Roman"/>
          <w:b/>
          <w:color w:val="auto"/>
        </w:rPr>
      </w:pPr>
      <w:r w:rsidRPr="00B11436">
        <w:rPr>
          <w:rFonts w:ascii="Times New Roman" w:hAnsi="Times New Roman"/>
          <w:b/>
          <w:color w:val="auto"/>
        </w:rPr>
        <w:t>Личностные результаты освоения адаптированной основной образовательной программы должны отражать: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b/>
          <w:color w:val="auto"/>
        </w:rPr>
      </w:pPr>
      <w:r w:rsidRPr="00B11436">
        <w:rPr>
          <w:rFonts w:ascii="Times New Roman" w:hAnsi="Times New Roman"/>
          <w:b/>
          <w:color w:val="auto"/>
        </w:rPr>
        <w:t>•</w:t>
      </w:r>
      <w:r w:rsidRPr="00B11436">
        <w:rPr>
          <w:rFonts w:ascii="Times New Roman" w:hAnsi="Times New Roman"/>
          <w:b/>
          <w:color w:val="auto"/>
        </w:rPr>
        <w:tab/>
        <w:t>для глухих, слабослышащих, позднооглохших обучающихся: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b/>
          <w:color w:val="auto"/>
        </w:rPr>
      </w:pPr>
      <w:r w:rsidRPr="00B11436">
        <w:rPr>
          <w:rFonts w:ascii="Times New Roman" w:hAnsi="Times New Roman"/>
          <w:b/>
          <w:color w:val="auto"/>
        </w:rPr>
        <w:t>•</w:t>
      </w:r>
      <w:r w:rsidRPr="00B11436">
        <w:rPr>
          <w:rFonts w:ascii="Times New Roman" w:hAnsi="Times New Roman"/>
          <w:b/>
          <w:color w:val="auto"/>
        </w:rPr>
        <w:tab/>
        <w:t>для обучающихся с нарушениями опорно-двигательного аппарата: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владение навыками пространственной и социально-бытовой ориентировки;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способность к осмыслению и дифференциации картины мира, ее временно-пространственной организации;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b/>
          <w:color w:val="auto"/>
        </w:rPr>
      </w:pPr>
      <w:r w:rsidRPr="00B11436">
        <w:rPr>
          <w:rFonts w:ascii="Times New Roman" w:hAnsi="Times New Roman"/>
          <w:b/>
          <w:color w:val="auto"/>
        </w:rPr>
        <w:t>•</w:t>
      </w:r>
      <w:r w:rsidRPr="00B11436">
        <w:rPr>
          <w:rFonts w:ascii="Times New Roman" w:hAnsi="Times New Roman"/>
          <w:b/>
          <w:color w:val="auto"/>
        </w:rPr>
        <w:tab/>
        <w:t>для обучающихся с расстройствами аутистического спектра: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знание своих предпочтений (ограничений) в бытовой сфере и сфере интересов.</w:t>
      </w:r>
    </w:p>
    <w:p w:rsidR="00C06185" w:rsidRPr="00B11436" w:rsidRDefault="00C06185" w:rsidP="0001077F">
      <w:pPr>
        <w:pStyle w:val="a4"/>
        <w:ind w:right="-142" w:firstLine="1"/>
        <w:jc w:val="both"/>
        <w:rPr>
          <w:rFonts w:ascii="Times New Roman" w:hAnsi="Times New Roman"/>
          <w:b/>
          <w:color w:val="auto"/>
        </w:rPr>
      </w:pPr>
    </w:p>
    <w:p w:rsidR="009A2857" w:rsidRPr="00B11436" w:rsidRDefault="009A2857" w:rsidP="0001077F">
      <w:pPr>
        <w:pStyle w:val="a4"/>
        <w:ind w:right="-142" w:firstLine="708"/>
        <w:jc w:val="both"/>
        <w:rPr>
          <w:rFonts w:ascii="Times New Roman" w:hAnsi="Times New Roman"/>
          <w:b/>
          <w:color w:val="auto"/>
        </w:rPr>
      </w:pPr>
      <w:r w:rsidRPr="00B11436">
        <w:rPr>
          <w:rFonts w:ascii="Times New Roman" w:hAnsi="Times New Roman"/>
          <w:b/>
          <w:color w:val="auto"/>
        </w:rPr>
        <w:t>Метапредметные результаты освоения адаптированной основной образовательной программы должны отражать: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b/>
          <w:color w:val="auto"/>
        </w:rPr>
      </w:pPr>
      <w:r w:rsidRPr="00B11436">
        <w:rPr>
          <w:rFonts w:ascii="Times New Roman" w:hAnsi="Times New Roman"/>
          <w:b/>
          <w:color w:val="auto"/>
        </w:rPr>
        <w:t>•</w:t>
      </w:r>
      <w:r w:rsidRPr="00B11436">
        <w:rPr>
          <w:rFonts w:ascii="Times New Roman" w:hAnsi="Times New Roman"/>
          <w:b/>
          <w:color w:val="auto"/>
        </w:rPr>
        <w:tab/>
        <w:t>для глухих, слабослышащих, позднооглохших обучающихся: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владение навыками определения и исправления специфических ошибок (аграмматизмов) в письменной и устной речи;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b/>
          <w:color w:val="auto"/>
        </w:rPr>
      </w:pPr>
      <w:r w:rsidRPr="00B11436">
        <w:rPr>
          <w:rFonts w:ascii="Times New Roman" w:hAnsi="Times New Roman"/>
          <w:b/>
          <w:color w:val="auto"/>
        </w:rPr>
        <w:t>•</w:t>
      </w:r>
      <w:r w:rsidRPr="00B11436">
        <w:rPr>
          <w:rFonts w:ascii="Times New Roman" w:hAnsi="Times New Roman"/>
          <w:b/>
          <w:color w:val="auto"/>
        </w:rPr>
        <w:tab/>
        <w:t>для обучающихся с расстройствами аутентического спектра: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овладение умением оценивать результат своей деятельности в соответствии с заданными эталонами при организующей помощи тьютора;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9A2857" w:rsidRPr="00B11436" w:rsidRDefault="009A2857" w:rsidP="0001077F">
      <w:pPr>
        <w:pStyle w:val="a4"/>
        <w:ind w:right="-142" w:firstLine="1"/>
        <w:jc w:val="both"/>
        <w:rPr>
          <w:rFonts w:ascii="Times New Roman" w:hAnsi="Times New Roman"/>
          <w:color w:val="auto"/>
        </w:rPr>
      </w:pPr>
      <w:r w:rsidRPr="00B11436">
        <w:rPr>
          <w:rFonts w:ascii="Times New Roman" w:hAnsi="Times New Roman"/>
          <w:color w:val="auto"/>
        </w:rPr>
        <w:t>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C06185" w:rsidRDefault="00C06185" w:rsidP="0001077F">
      <w:pPr>
        <w:pStyle w:val="a4"/>
        <w:ind w:right="-142" w:firstLine="708"/>
        <w:jc w:val="both"/>
        <w:rPr>
          <w:rFonts w:ascii="Times New Roman" w:hAnsi="Times New Roman"/>
        </w:rPr>
      </w:pPr>
    </w:p>
    <w:p w:rsidR="00DC0C84" w:rsidRPr="00690E9A" w:rsidRDefault="00DC0C84" w:rsidP="0001077F">
      <w:pPr>
        <w:pStyle w:val="a4"/>
        <w:ind w:right="-142" w:firstLine="708"/>
        <w:jc w:val="both"/>
        <w:rPr>
          <w:rFonts w:ascii="Times New Roman" w:hAnsi="Times New Roman" w:cs="Times New Roman"/>
          <w:spacing w:val="-4"/>
        </w:rPr>
        <w:sectPr w:rsidR="00DC0C84" w:rsidRPr="00690E9A" w:rsidSect="00840C7E">
          <w:footerReference w:type="default" r:id="rId9"/>
          <w:pgSz w:w="11906" w:h="16838"/>
          <w:pgMar w:top="709" w:right="709" w:bottom="1134" w:left="1418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</w:rPr>
        <w:t>С целью решения данных задач в учебный план включена дисциплина «Психология личности и проф</w:t>
      </w:r>
      <w:r w:rsidR="00C06185">
        <w:rPr>
          <w:rFonts w:ascii="Times New Roman" w:hAnsi="Times New Roman"/>
        </w:rPr>
        <w:t xml:space="preserve">ессиональное самоопределение», которая </w:t>
      </w:r>
      <w:r w:rsidR="00C06185" w:rsidRPr="00C06185">
        <w:rPr>
          <w:rFonts w:ascii="Times New Roman" w:hAnsi="Times New Roman"/>
        </w:rPr>
        <w:t>является адаптационной дисциплиной, обеспечивающей коррекцию нарушений развития и социальную адаптацию обучающихся инвалидов и лиц с ограниченными возможностями здоровья.</w:t>
      </w:r>
    </w:p>
    <w:p w:rsidR="00A94790" w:rsidRPr="00BC33E1" w:rsidRDefault="00A94790" w:rsidP="00A94790">
      <w:pPr>
        <w:jc w:val="center"/>
        <w:rPr>
          <w:rFonts w:ascii="Times New Roman" w:hAnsi="Times New Roman"/>
          <w:b/>
          <w:sz w:val="28"/>
          <w:szCs w:val="28"/>
        </w:rPr>
      </w:pPr>
      <w:r w:rsidRPr="00BC33E1">
        <w:rPr>
          <w:rFonts w:ascii="Times New Roman" w:hAnsi="Times New Roman"/>
          <w:b/>
          <w:sz w:val="28"/>
          <w:szCs w:val="28"/>
        </w:rPr>
        <w:lastRenderedPageBreak/>
        <w:t>Перечень кабинетов, лабораторий и мастерских  для подготовки по специальности 23.02.0</w:t>
      </w:r>
      <w:r>
        <w:rPr>
          <w:rFonts w:ascii="Times New Roman" w:hAnsi="Times New Roman"/>
          <w:b/>
          <w:sz w:val="28"/>
          <w:szCs w:val="28"/>
        </w:rPr>
        <w:t>7</w:t>
      </w:r>
      <w:r w:rsidRPr="00BC33E1">
        <w:rPr>
          <w:rFonts w:ascii="Times New Roman" w:hAnsi="Times New Roman"/>
          <w:b/>
          <w:sz w:val="28"/>
          <w:szCs w:val="28"/>
        </w:rPr>
        <w:t xml:space="preserve"> «Техническое обслуживание и ремонт </w:t>
      </w:r>
      <w:r>
        <w:rPr>
          <w:rFonts w:ascii="Times New Roman" w:hAnsi="Times New Roman"/>
          <w:b/>
          <w:sz w:val="28"/>
          <w:szCs w:val="28"/>
        </w:rPr>
        <w:t>двигателей, систем и агрегатов автомобилей</w:t>
      </w:r>
      <w:r w:rsidRPr="00BC33E1">
        <w:rPr>
          <w:rFonts w:ascii="Times New Roman" w:hAnsi="Times New Roman"/>
          <w:b/>
          <w:sz w:val="28"/>
          <w:szCs w:val="28"/>
        </w:rPr>
        <w:t>»</w:t>
      </w:r>
    </w:p>
    <w:tbl>
      <w:tblPr>
        <w:tblStyle w:val="a5"/>
        <w:tblpPr w:leftFromText="180" w:rightFromText="180" w:vertAnchor="text" w:horzAnchor="margin" w:tblpY="433"/>
        <w:tblW w:w="0" w:type="auto"/>
        <w:tblLook w:val="04A0"/>
      </w:tblPr>
      <w:tblGrid>
        <w:gridCol w:w="533"/>
        <w:gridCol w:w="9038"/>
      </w:tblGrid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3E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3E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  <w:vAlign w:val="center"/>
          </w:tcPr>
          <w:p w:rsidR="00A94790" w:rsidRPr="00BC33E1" w:rsidRDefault="00A94790" w:rsidP="00960EC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33E1">
              <w:rPr>
                <w:rFonts w:ascii="Times New Roman" w:hAnsi="Times New Roman"/>
                <w:b/>
                <w:i/>
                <w:sz w:val="24"/>
                <w:szCs w:val="24"/>
              </w:rPr>
              <w:t>Кабинеты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Инженерной графики.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Технической механики.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Электротехники и электроники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Материаловедения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Метрологии, стандартизации и сертификации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038" w:type="dxa"/>
          </w:tcPr>
          <w:p w:rsidR="00A94790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Правового обеспечения профессиональной деятельности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038" w:type="dxa"/>
          </w:tcPr>
          <w:p w:rsidR="00A94790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Охраны труда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038" w:type="dxa"/>
          </w:tcPr>
          <w:p w:rsidR="00A94790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Безопасности жизнедеятельности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038" w:type="dxa"/>
          </w:tcPr>
          <w:p w:rsidR="00A94790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Устройства автомобилей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Автомобильных эксплуатационных материалов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Технического обс</w:t>
            </w:r>
            <w:r>
              <w:rPr>
                <w:rFonts w:ascii="Times New Roman" w:hAnsi="Times New Roman"/>
                <w:sz w:val="24"/>
                <w:szCs w:val="24"/>
              </w:rPr>
              <w:t>луживания и ремонта автомобилей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Технического обс</w:t>
            </w:r>
            <w:r>
              <w:rPr>
                <w:rFonts w:ascii="Times New Roman" w:hAnsi="Times New Roman"/>
                <w:sz w:val="24"/>
                <w:szCs w:val="24"/>
              </w:rPr>
              <w:t>луживания и ремонта двигателей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Технического обс</w:t>
            </w:r>
            <w:r>
              <w:rPr>
                <w:rFonts w:ascii="Times New Roman" w:hAnsi="Times New Roman"/>
                <w:sz w:val="24"/>
                <w:szCs w:val="24"/>
              </w:rPr>
              <w:t>луживания и ремонта электрооборудования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Технического обс</w:t>
            </w:r>
            <w:r>
              <w:rPr>
                <w:rFonts w:ascii="Times New Roman" w:hAnsi="Times New Roman"/>
                <w:sz w:val="24"/>
                <w:szCs w:val="24"/>
              </w:rPr>
              <w:t>луживания и ремонта шасси автомобилей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Ремонта кузовов автомобилей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</w:tcPr>
          <w:p w:rsidR="00A94790" w:rsidRPr="002C5EC7" w:rsidRDefault="00A94790" w:rsidP="00960EC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5EC7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Лаборатории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Электротехники и электроники.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Материаловедения.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Автомобиль</w:t>
            </w:r>
            <w:r>
              <w:rPr>
                <w:rFonts w:ascii="Times New Roman" w:hAnsi="Times New Roman"/>
                <w:sz w:val="24"/>
                <w:szCs w:val="24"/>
              </w:rPr>
              <w:t>ных эксплуатационных материалов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Автомобильных двигателей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Электрооборудования автомобилей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  <w:vAlign w:val="center"/>
          </w:tcPr>
          <w:p w:rsidR="00A94790" w:rsidRPr="00AD1E0E" w:rsidRDefault="00A94790" w:rsidP="00960EC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E0E">
              <w:rPr>
                <w:rFonts w:ascii="Times New Roman" w:hAnsi="Times New Roman"/>
                <w:b/>
                <w:i/>
                <w:sz w:val="24"/>
                <w:szCs w:val="24"/>
              </w:rPr>
              <w:t>Мастерские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Слесарно-станочная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Сварочная 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Разборочно-сборочная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Технического обслуживания автомобилей, включающая участки: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</w:tcPr>
          <w:p w:rsidR="00A94790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уборочно-моечный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</w:tcPr>
          <w:p w:rsidR="00A94790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диагностический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</w:tcPr>
          <w:p w:rsidR="00A94790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слесарно-механический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</w:tcPr>
          <w:p w:rsidR="00A94790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кузовной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</w:tcPr>
          <w:p w:rsidR="00A94790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окрасочный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</w:tcPr>
          <w:p w:rsidR="00A94790" w:rsidRPr="00AD1E0E" w:rsidRDefault="00A94790" w:rsidP="00960EC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E0E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Спортивный комплекс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Спортивный зал.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Тренажерный зал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8" w:type="dxa"/>
            <w:vAlign w:val="center"/>
          </w:tcPr>
          <w:p w:rsidR="00A94790" w:rsidRPr="00AD1E0E" w:rsidRDefault="00A94790" w:rsidP="00960EC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E0E">
              <w:rPr>
                <w:rFonts w:ascii="Times New Roman" w:hAnsi="Times New Roman"/>
                <w:b/>
                <w:i/>
                <w:sz w:val="24"/>
                <w:szCs w:val="24"/>
              </w:rPr>
              <w:t>Залы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Актовый зал.</w:t>
            </w:r>
          </w:p>
        </w:tc>
      </w:tr>
      <w:tr w:rsidR="00A94790" w:rsidRPr="00BC33E1" w:rsidTr="00960EC7">
        <w:tc>
          <w:tcPr>
            <w:tcW w:w="533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 w:rsidRPr="00BC33E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38" w:type="dxa"/>
          </w:tcPr>
          <w:p w:rsidR="00A94790" w:rsidRPr="00BC33E1" w:rsidRDefault="00A94790" w:rsidP="00960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Библиотека, ч</w:t>
            </w:r>
            <w:r w:rsidRPr="00BC33E1">
              <w:rPr>
                <w:rFonts w:ascii="Times New Roman" w:hAnsi="Times New Roman"/>
                <w:sz w:val="24"/>
                <w:szCs w:val="24"/>
              </w:rPr>
              <w:t xml:space="preserve">итальный зал с выходом в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3E1">
              <w:rPr>
                <w:rFonts w:ascii="Times New Roman" w:hAnsi="Times New Roman"/>
                <w:sz w:val="24"/>
                <w:szCs w:val="24"/>
              </w:rPr>
              <w:t>нтернет.</w:t>
            </w:r>
          </w:p>
        </w:tc>
      </w:tr>
    </w:tbl>
    <w:p w:rsidR="00587A1C" w:rsidRDefault="00587A1C"/>
    <w:sectPr w:rsidR="00587A1C" w:rsidSect="00AF4FF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A04" w:rsidRDefault="00A76A04" w:rsidP="00337840">
      <w:pPr>
        <w:spacing w:after="0" w:line="240" w:lineRule="auto"/>
      </w:pPr>
      <w:r>
        <w:separator/>
      </w:r>
    </w:p>
  </w:endnote>
  <w:endnote w:type="continuationSeparator" w:id="1">
    <w:p w:rsidR="00A76A04" w:rsidRDefault="00A76A04" w:rsidP="0033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16813"/>
      <w:docPartObj>
        <w:docPartGallery w:val="Page Numbers (Bottom of Page)"/>
        <w:docPartUnique/>
      </w:docPartObj>
    </w:sdtPr>
    <w:sdtContent>
      <w:p w:rsidR="00D21AAD" w:rsidRDefault="003563AB">
        <w:pPr>
          <w:pStyle w:val="aa"/>
          <w:jc w:val="right"/>
        </w:pPr>
        <w:r>
          <w:fldChar w:fldCharType="begin"/>
        </w:r>
        <w:r w:rsidR="00FD36B6">
          <w:instrText xml:space="preserve"> PAGE   \* MERGEFORMAT </w:instrText>
        </w:r>
        <w:r>
          <w:fldChar w:fldCharType="separate"/>
        </w:r>
        <w:r w:rsidR="00B62E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1AAD" w:rsidRDefault="00D21AA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A04" w:rsidRDefault="00A76A04" w:rsidP="00337840">
      <w:pPr>
        <w:spacing w:after="0" w:line="240" w:lineRule="auto"/>
      </w:pPr>
      <w:r>
        <w:separator/>
      </w:r>
    </w:p>
  </w:footnote>
  <w:footnote w:type="continuationSeparator" w:id="1">
    <w:p w:rsidR="00A76A04" w:rsidRDefault="00A76A04" w:rsidP="00337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8AD464"/>
    <w:lvl w:ilvl="0">
      <w:numFmt w:val="bullet"/>
      <w:lvlText w:val="*"/>
      <w:lvlJc w:val="left"/>
    </w:lvl>
  </w:abstractNum>
  <w:abstractNum w:abstractNumId="1">
    <w:nsid w:val="04196249"/>
    <w:multiLevelType w:val="multilevel"/>
    <w:tmpl w:val="B9F2024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83D166D"/>
    <w:multiLevelType w:val="hybridMultilevel"/>
    <w:tmpl w:val="FD180B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7426B"/>
    <w:multiLevelType w:val="singleLevel"/>
    <w:tmpl w:val="FD2E763C"/>
    <w:lvl w:ilvl="0">
      <w:start w:val="1"/>
      <w:numFmt w:val="decimal"/>
      <w:lvlText w:val="5.1.%1."/>
      <w:lvlJc w:val="left"/>
      <w:pPr>
        <w:ind w:left="851" w:firstLine="0"/>
      </w:pPr>
      <w:rPr>
        <w:rFonts w:ascii="Times New Roman" w:hAnsi="Times New Roman" w:cs="Times New Roman" w:hint="default"/>
        <w:i w:val="0"/>
      </w:rPr>
    </w:lvl>
  </w:abstractNum>
  <w:abstractNum w:abstractNumId="4">
    <w:nsid w:val="30D91EB3"/>
    <w:multiLevelType w:val="multilevel"/>
    <w:tmpl w:val="CEAC36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81E2028"/>
    <w:multiLevelType w:val="multilevel"/>
    <w:tmpl w:val="4EAEE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8136AA"/>
    <w:multiLevelType w:val="multilevel"/>
    <w:tmpl w:val="95DCB6F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3AD41F52"/>
    <w:multiLevelType w:val="hybridMultilevel"/>
    <w:tmpl w:val="6824BBEC"/>
    <w:lvl w:ilvl="0" w:tplc="368AD46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9336A"/>
    <w:multiLevelType w:val="multilevel"/>
    <w:tmpl w:val="A5FC2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9">
    <w:nsid w:val="4B856AAC"/>
    <w:multiLevelType w:val="multilevel"/>
    <w:tmpl w:val="2CC2886C"/>
    <w:lvl w:ilvl="0">
      <w:start w:val="1"/>
      <w:numFmt w:val="decimal"/>
      <w:lvlText w:val="%1"/>
      <w:lvlJc w:val="left"/>
      <w:pPr>
        <w:ind w:left="480" w:hanging="480"/>
      </w:pPr>
      <w:rPr>
        <w:rFonts w:eastAsia="Calibri" w:hint="default"/>
        <w:b w:val="0"/>
      </w:rPr>
    </w:lvl>
    <w:lvl w:ilvl="1">
      <w:start w:val="2"/>
      <w:numFmt w:val="decimal"/>
      <w:lvlText w:val="%1.%2"/>
      <w:lvlJc w:val="left"/>
      <w:pPr>
        <w:ind w:left="764" w:hanging="48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Calibri" w:hint="default"/>
        <w:b w:val="0"/>
      </w:rPr>
    </w:lvl>
  </w:abstractNum>
  <w:abstractNum w:abstractNumId="10">
    <w:nsid w:val="50587DCD"/>
    <w:multiLevelType w:val="multilevel"/>
    <w:tmpl w:val="16C4C7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58CA079C"/>
    <w:multiLevelType w:val="hybridMultilevel"/>
    <w:tmpl w:val="1EAC09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B0F0EFC"/>
    <w:multiLevelType w:val="hybridMultilevel"/>
    <w:tmpl w:val="A1084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4271AC"/>
    <w:multiLevelType w:val="multilevel"/>
    <w:tmpl w:val="38EC2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D80EF3"/>
    <w:multiLevelType w:val="hybridMultilevel"/>
    <w:tmpl w:val="EB441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C41778"/>
    <w:multiLevelType w:val="hybridMultilevel"/>
    <w:tmpl w:val="61C080D0"/>
    <w:lvl w:ilvl="0" w:tplc="4FCE2B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4AF5B93"/>
    <w:multiLevelType w:val="hybridMultilevel"/>
    <w:tmpl w:val="A4BA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7957D1"/>
    <w:multiLevelType w:val="multilevel"/>
    <w:tmpl w:val="568801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>
    <w:nsid w:val="6A405CF7"/>
    <w:multiLevelType w:val="multilevel"/>
    <w:tmpl w:val="6AE43F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6E516696"/>
    <w:multiLevelType w:val="multilevel"/>
    <w:tmpl w:val="A55C57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F1E13E2"/>
    <w:multiLevelType w:val="hybridMultilevel"/>
    <w:tmpl w:val="20667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092D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757923"/>
    <w:multiLevelType w:val="multilevel"/>
    <w:tmpl w:val="26F6170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  <w:sz w:val="28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4"/>
  </w:num>
  <w:num w:numId="4">
    <w:abstractNumId w:val="16"/>
  </w:num>
  <w:num w:numId="5">
    <w:abstractNumId w:val="10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1"/>
  </w:num>
  <w:num w:numId="8">
    <w:abstractNumId w:val="12"/>
  </w:num>
  <w:num w:numId="9">
    <w:abstractNumId w:val="1"/>
  </w:num>
  <w:num w:numId="10">
    <w:abstractNumId w:val="19"/>
  </w:num>
  <w:num w:numId="11">
    <w:abstractNumId w:val="18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3"/>
  </w:num>
  <w:num w:numId="16">
    <w:abstractNumId w:val="3"/>
  </w:num>
  <w:num w:numId="17">
    <w:abstractNumId w:val="6"/>
  </w:num>
  <w:num w:numId="18">
    <w:abstractNumId w:val="4"/>
  </w:num>
  <w:num w:numId="19">
    <w:abstractNumId w:val="17"/>
  </w:num>
  <w:num w:numId="20">
    <w:abstractNumId w:val="9"/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5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A45"/>
    <w:rsid w:val="00002CED"/>
    <w:rsid w:val="0000300F"/>
    <w:rsid w:val="0001077F"/>
    <w:rsid w:val="000277B4"/>
    <w:rsid w:val="00043DDE"/>
    <w:rsid w:val="0006323D"/>
    <w:rsid w:val="00063DA4"/>
    <w:rsid w:val="00076F61"/>
    <w:rsid w:val="00086547"/>
    <w:rsid w:val="00090FF8"/>
    <w:rsid w:val="00095008"/>
    <w:rsid w:val="00096422"/>
    <w:rsid w:val="0009668F"/>
    <w:rsid w:val="000A5538"/>
    <w:rsid w:val="000C74F8"/>
    <w:rsid w:val="000D0814"/>
    <w:rsid w:val="000D154C"/>
    <w:rsid w:val="0012289A"/>
    <w:rsid w:val="00122B50"/>
    <w:rsid w:val="001256A6"/>
    <w:rsid w:val="0013166B"/>
    <w:rsid w:val="00142EC8"/>
    <w:rsid w:val="00173447"/>
    <w:rsid w:val="001B539F"/>
    <w:rsid w:val="001D6BBD"/>
    <w:rsid w:val="001E1E3D"/>
    <w:rsid w:val="001F3CBA"/>
    <w:rsid w:val="001F62C2"/>
    <w:rsid w:val="001F7828"/>
    <w:rsid w:val="002000E9"/>
    <w:rsid w:val="002022AD"/>
    <w:rsid w:val="002079D6"/>
    <w:rsid w:val="00222395"/>
    <w:rsid w:val="00227077"/>
    <w:rsid w:val="002416E4"/>
    <w:rsid w:val="0024362F"/>
    <w:rsid w:val="00252C3F"/>
    <w:rsid w:val="00272003"/>
    <w:rsid w:val="00283062"/>
    <w:rsid w:val="0028339D"/>
    <w:rsid w:val="002843DD"/>
    <w:rsid w:val="002946D2"/>
    <w:rsid w:val="00295A4F"/>
    <w:rsid w:val="002A1458"/>
    <w:rsid w:val="002A2B5A"/>
    <w:rsid w:val="002A387A"/>
    <w:rsid w:val="002B4DC0"/>
    <w:rsid w:val="002D7098"/>
    <w:rsid w:val="002E5BC9"/>
    <w:rsid w:val="00306EF0"/>
    <w:rsid w:val="00307649"/>
    <w:rsid w:val="00322E25"/>
    <w:rsid w:val="0032335A"/>
    <w:rsid w:val="00326ACA"/>
    <w:rsid w:val="00337840"/>
    <w:rsid w:val="0034298E"/>
    <w:rsid w:val="00344D49"/>
    <w:rsid w:val="00355545"/>
    <w:rsid w:val="003563AB"/>
    <w:rsid w:val="00360680"/>
    <w:rsid w:val="00362E79"/>
    <w:rsid w:val="00363F31"/>
    <w:rsid w:val="003719BD"/>
    <w:rsid w:val="00374279"/>
    <w:rsid w:val="00374C37"/>
    <w:rsid w:val="00375C04"/>
    <w:rsid w:val="00382090"/>
    <w:rsid w:val="003B373F"/>
    <w:rsid w:val="003C7E2A"/>
    <w:rsid w:val="003E2420"/>
    <w:rsid w:val="003E3F06"/>
    <w:rsid w:val="003E544E"/>
    <w:rsid w:val="003F1473"/>
    <w:rsid w:val="003F693A"/>
    <w:rsid w:val="00404C00"/>
    <w:rsid w:val="004118A8"/>
    <w:rsid w:val="004317C2"/>
    <w:rsid w:val="0043184D"/>
    <w:rsid w:val="00452A69"/>
    <w:rsid w:val="00465986"/>
    <w:rsid w:val="004744B7"/>
    <w:rsid w:val="0047742A"/>
    <w:rsid w:val="0048789E"/>
    <w:rsid w:val="004A3C19"/>
    <w:rsid w:val="004A4AA1"/>
    <w:rsid w:val="004C1103"/>
    <w:rsid w:val="004C2797"/>
    <w:rsid w:val="004D7C99"/>
    <w:rsid w:val="004F1B03"/>
    <w:rsid w:val="00506D57"/>
    <w:rsid w:val="00512482"/>
    <w:rsid w:val="00523F68"/>
    <w:rsid w:val="005267BD"/>
    <w:rsid w:val="00554EF0"/>
    <w:rsid w:val="005565C5"/>
    <w:rsid w:val="0055673F"/>
    <w:rsid w:val="005648D3"/>
    <w:rsid w:val="00573B22"/>
    <w:rsid w:val="00584AFD"/>
    <w:rsid w:val="0058784B"/>
    <w:rsid w:val="00587A1C"/>
    <w:rsid w:val="00587CEB"/>
    <w:rsid w:val="00595F27"/>
    <w:rsid w:val="00595F7B"/>
    <w:rsid w:val="005A446A"/>
    <w:rsid w:val="005A471F"/>
    <w:rsid w:val="005A61AA"/>
    <w:rsid w:val="005E775B"/>
    <w:rsid w:val="005F0A45"/>
    <w:rsid w:val="005F45A0"/>
    <w:rsid w:val="00605026"/>
    <w:rsid w:val="006113CC"/>
    <w:rsid w:val="00643655"/>
    <w:rsid w:val="0064734D"/>
    <w:rsid w:val="0065746C"/>
    <w:rsid w:val="006672E8"/>
    <w:rsid w:val="006879BD"/>
    <w:rsid w:val="00690E9A"/>
    <w:rsid w:val="006E17B8"/>
    <w:rsid w:val="006F1649"/>
    <w:rsid w:val="006F2752"/>
    <w:rsid w:val="00713D48"/>
    <w:rsid w:val="00734685"/>
    <w:rsid w:val="0073625F"/>
    <w:rsid w:val="007631F4"/>
    <w:rsid w:val="00767B2F"/>
    <w:rsid w:val="00776BB4"/>
    <w:rsid w:val="00780642"/>
    <w:rsid w:val="007830BF"/>
    <w:rsid w:val="00793CB4"/>
    <w:rsid w:val="007A0BB0"/>
    <w:rsid w:val="007B6900"/>
    <w:rsid w:val="007D1037"/>
    <w:rsid w:val="007E109E"/>
    <w:rsid w:val="007F75F2"/>
    <w:rsid w:val="008016A4"/>
    <w:rsid w:val="00820603"/>
    <w:rsid w:val="00831B67"/>
    <w:rsid w:val="0083360B"/>
    <w:rsid w:val="00840C7E"/>
    <w:rsid w:val="00842AEF"/>
    <w:rsid w:val="00856773"/>
    <w:rsid w:val="00872B76"/>
    <w:rsid w:val="00880A64"/>
    <w:rsid w:val="0088610E"/>
    <w:rsid w:val="008A6BB3"/>
    <w:rsid w:val="008B4C0E"/>
    <w:rsid w:val="008B7AB3"/>
    <w:rsid w:val="008D5217"/>
    <w:rsid w:val="008E5FAB"/>
    <w:rsid w:val="008F5BFF"/>
    <w:rsid w:val="00905FE9"/>
    <w:rsid w:val="00907D61"/>
    <w:rsid w:val="0091561B"/>
    <w:rsid w:val="00917F1A"/>
    <w:rsid w:val="009334AF"/>
    <w:rsid w:val="00955E18"/>
    <w:rsid w:val="00960EC7"/>
    <w:rsid w:val="009644DC"/>
    <w:rsid w:val="00965B38"/>
    <w:rsid w:val="009766A1"/>
    <w:rsid w:val="00976C36"/>
    <w:rsid w:val="00984B1E"/>
    <w:rsid w:val="009A02F4"/>
    <w:rsid w:val="009A2857"/>
    <w:rsid w:val="009A4A04"/>
    <w:rsid w:val="009B5B06"/>
    <w:rsid w:val="009D363A"/>
    <w:rsid w:val="009E1414"/>
    <w:rsid w:val="009F38D1"/>
    <w:rsid w:val="00A005AD"/>
    <w:rsid w:val="00A12A4E"/>
    <w:rsid w:val="00A232CC"/>
    <w:rsid w:val="00A35E91"/>
    <w:rsid w:val="00A4138F"/>
    <w:rsid w:val="00A70256"/>
    <w:rsid w:val="00A76A04"/>
    <w:rsid w:val="00A90A37"/>
    <w:rsid w:val="00A93946"/>
    <w:rsid w:val="00A94790"/>
    <w:rsid w:val="00A962A6"/>
    <w:rsid w:val="00AB087E"/>
    <w:rsid w:val="00AB5839"/>
    <w:rsid w:val="00AC1DC2"/>
    <w:rsid w:val="00AD0EA6"/>
    <w:rsid w:val="00AF4FF5"/>
    <w:rsid w:val="00B03C18"/>
    <w:rsid w:val="00B05EBE"/>
    <w:rsid w:val="00B11436"/>
    <w:rsid w:val="00B11F5A"/>
    <w:rsid w:val="00B13DCC"/>
    <w:rsid w:val="00B26B86"/>
    <w:rsid w:val="00B36DF2"/>
    <w:rsid w:val="00B42E93"/>
    <w:rsid w:val="00B47472"/>
    <w:rsid w:val="00B507FF"/>
    <w:rsid w:val="00B575C0"/>
    <w:rsid w:val="00B62E72"/>
    <w:rsid w:val="00B652AB"/>
    <w:rsid w:val="00B86F8D"/>
    <w:rsid w:val="00B970A1"/>
    <w:rsid w:val="00BA080E"/>
    <w:rsid w:val="00BA7CE9"/>
    <w:rsid w:val="00BB48A5"/>
    <w:rsid w:val="00BD7E52"/>
    <w:rsid w:val="00BE03AB"/>
    <w:rsid w:val="00C06185"/>
    <w:rsid w:val="00C13001"/>
    <w:rsid w:val="00C4060F"/>
    <w:rsid w:val="00C57527"/>
    <w:rsid w:val="00C57739"/>
    <w:rsid w:val="00C6026A"/>
    <w:rsid w:val="00C62F3C"/>
    <w:rsid w:val="00C65962"/>
    <w:rsid w:val="00C67ACD"/>
    <w:rsid w:val="00C74B19"/>
    <w:rsid w:val="00C81C80"/>
    <w:rsid w:val="00C906D6"/>
    <w:rsid w:val="00CA1E58"/>
    <w:rsid w:val="00CC061A"/>
    <w:rsid w:val="00CF150D"/>
    <w:rsid w:val="00D00F79"/>
    <w:rsid w:val="00D049E8"/>
    <w:rsid w:val="00D06274"/>
    <w:rsid w:val="00D14135"/>
    <w:rsid w:val="00D144B1"/>
    <w:rsid w:val="00D158B7"/>
    <w:rsid w:val="00D21AAD"/>
    <w:rsid w:val="00D26EA8"/>
    <w:rsid w:val="00D30610"/>
    <w:rsid w:val="00D40752"/>
    <w:rsid w:val="00D53904"/>
    <w:rsid w:val="00D60B9C"/>
    <w:rsid w:val="00D73703"/>
    <w:rsid w:val="00D80975"/>
    <w:rsid w:val="00D95426"/>
    <w:rsid w:val="00DA0AC9"/>
    <w:rsid w:val="00DB3C51"/>
    <w:rsid w:val="00DC0C84"/>
    <w:rsid w:val="00DC0D65"/>
    <w:rsid w:val="00DC753F"/>
    <w:rsid w:val="00DD1EC8"/>
    <w:rsid w:val="00DD3C32"/>
    <w:rsid w:val="00DE265B"/>
    <w:rsid w:val="00DF19A0"/>
    <w:rsid w:val="00E013AF"/>
    <w:rsid w:val="00E15139"/>
    <w:rsid w:val="00E278B4"/>
    <w:rsid w:val="00E36047"/>
    <w:rsid w:val="00E544ED"/>
    <w:rsid w:val="00E569B1"/>
    <w:rsid w:val="00E56B2E"/>
    <w:rsid w:val="00E61802"/>
    <w:rsid w:val="00E64584"/>
    <w:rsid w:val="00E67F87"/>
    <w:rsid w:val="00E74BBC"/>
    <w:rsid w:val="00EB1991"/>
    <w:rsid w:val="00EC5237"/>
    <w:rsid w:val="00EC77AB"/>
    <w:rsid w:val="00ED1C6B"/>
    <w:rsid w:val="00ED3E6F"/>
    <w:rsid w:val="00EE1710"/>
    <w:rsid w:val="00F03E1B"/>
    <w:rsid w:val="00F06FFF"/>
    <w:rsid w:val="00F23218"/>
    <w:rsid w:val="00F23367"/>
    <w:rsid w:val="00F27B80"/>
    <w:rsid w:val="00F323B2"/>
    <w:rsid w:val="00F34D4F"/>
    <w:rsid w:val="00F40905"/>
    <w:rsid w:val="00F4655F"/>
    <w:rsid w:val="00F46EBB"/>
    <w:rsid w:val="00F51A4F"/>
    <w:rsid w:val="00F56F46"/>
    <w:rsid w:val="00F65AEF"/>
    <w:rsid w:val="00F65BD9"/>
    <w:rsid w:val="00F6631C"/>
    <w:rsid w:val="00F715C6"/>
    <w:rsid w:val="00F73F2A"/>
    <w:rsid w:val="00F80068"/>
    <w:rsid w:val="00F943F4"/>
    <w:rsid w:val="00F95A44"/>
    <w:rsid w:val="00FA61D9"/>
    <w:rsid w:val="00FB581C"/>
    <w:rsid w:val="00FB77A0"/>
    <w:rsid w:val="00FC4709"/>
    <w:rsid w:val="00FD36B6"/>
    <w:rsid w:val="00FE7050"/>
    <w:rsid w:val="00FF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D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A45"/>
    <w:pPr>
      <w:ind w:left="720"/>
      <w:contextualSpacing/>
    </w:pPr>
  </w:style>
  <w:style w:type="paragraph" w:customStyle="1" w:styleId="Style5">
    <w:name w:val="Style5"/>
    <w:basedOn w:val="a"/>
    <w:uiPriority w:val="99"/>
    <w:rsid w:val="005F0A4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27">
    <w:name w:val="Font Style27"/>
    <w:uiPriority w:val="99"/>
    <w:rsid w:val="005F0A4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F0A4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No Spacing"/>
    <w:uiPriority w:val="1"/>
    <w:qFormat/>
    <w:rsid w:val="005F0A4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Style11">
    <w:name w:val="Style11"/>
    <w:basedOn w:val="a"/>
    <w:rsid w:val="005F0A45"/>
    <w:pPr>
      <w:widowControl w:val="0"/>
      <w:autoSpaceDE w:val="0"/>
      <w:autoSpaceDN w:val="0"/>
      <w:adjustRightInd w:val="0"/>
      <w:spacing w:after="0" w:line="418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0"/>
    <w:rsid w:val="005F0A4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5F0A45"/>
    <w:pPr>
      <w:widowControl w:val="0"/>
      <w:shd w:val="clear" w:color="auto" w:fill="FFFFFF"/>
      <w:spacing w:before="360" w:after="600" w:line="305" w:lineRule="exact"/>
      <w:ind w:firstLine="660"/>
      <w:jc w:val="both"/>
    </w:pPr>
    <w:rPr>
      <w:rFonts w:ascii="Times New Roman" w:eastAsia="Times New Roman" w:hAnsi="Times New Roman"/>
      <w:sz w:val="25"/>
      <w:szCs w:val="25"/>
    </w:rPr>
  </w:style>
  <w:style w:type="paragraph" w:customStyle="1" w:styleId="Style17">
    <w:name w:val="Style17"/>
    <w:basedOn w:val="a"/>
    <w:uiPriority w:val="99"/>
    <w:rsid w:val="005F0A45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18">
    <w:name w:val="Style18"/>
    <w:basedOn w:val="a"/>
    <w:rsid w:val="005F0A45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36">
    <w:name w:val="Font Style36"/>
    <w:uiPriority w:val="99"/>
    <w:rsid w:val="005F0A45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uiPriority w:val="99"/>
    <w:rsid w:val="005F0A45"/>
    <w:rPr>
      <w:rFonts w:ascii="Franklin Gothic Medium Cond" w:hAnsi="Franklin Gothic Medium Cond" w:cs="Franklin Gothic Medium Cond"/>
      <w:b/>
      <w:bCs/>
      <w:sz w:val="24"/>
      <w:szCs w:val="24"/>
    </w:rPr>
  </w:style>
  <w:style w:type="character" w:customStyle="1" w:styleId="FontStyle28">
    <w:name w:val="Font Style28"/>
    <w:basedOn w:val="a0"/>
    <w:rsid w:val="005F0A45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5F0A45"/>
    <w:pPr>
      <w:widowControl w:val="0"/>
      <w:autoSpaceDE w:val="0"/>
      <w:autoSpaceDN w:val="0"/>
      <w:adjustRightInd w:val="0"/>
      <w:spacing w:after="0" w:line="422" w:lineRule="exact"/>
      <w:ind w:firstLine="4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F0A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5F0A45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F0A45"/>
    <w:pPr>
      <w:widowControl w:val="0"/>
      <w:autoSpaceDE w:val="0"/>
      <w:autoSpaceDN w:val="0"/>
      <w:adjustRightInd w:val="0"/>
      <w:spacing w:after="0" w:line="302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5F0A45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14">
    <w:name w:val="Font Style14"/>
    <w:basedOn w:val="a0"/>
    <w:rsid w:val="005F0A45"/>
    <w:rPr>
      <w:rFonts w:ascii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076F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B652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B652AB"/>
  </w:style>
  <w:style w:type="character" w:customStyle="1" w:styleId="c3">
    <w:name w:val="c3"/>
    <w:basedOn w:val="a0"/>
    <w:rsid w:val="00B652AB"/>
  </w:style>
  <w:style w:type="paragraph" w:styleId="a6">
    <w:name w:val="Normal (Web)"/>
    <w:basedOn w:val="a"/>
    <w:uiPriority w:val="99"/>
    <w:unhideWhenUsed/>
    <w:rsid w:val="00F51A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Основной текст3"/>
    <w:basedOn w:val="a"/>
    <w:rsid w:val="006672E8"/>
    <w:pPr>
      <w:widowControl w:val="0"/>
      <w:shd w:val="clear" w:color="auto" w:fill="FFFFFF"/>
      <w:spacing w:after="0" w:line="322" w:lineRule="exact"/>
      <w:ind w:hanging="280"/>
      <w:jc w:val="center"/>
    </w:pPr>
    <w:rPr>
      <w:rFonts w:ascii="Times New Roman" w:eastAsia="Times New Roman" w:hAnsi="Times New Roman"/>
      <w:sz w:val="27"/>
      <w:szCs w:val="27"/>
    </w:rPr>
  </w:style>
  <w:style w:type="character" w:customStyle="1" w:styleId="a7">
    <w:name w:val="Основной текст + Курсив"/>
    <w:basedOn w:val="a0"/>
    <w:rsid w:val="006672E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/>
    </w:rPr>
  </w:style>
  <w:style w:type="character" w:customStyle="1" w:styleId="10">
    <w:name w:val="Основной текст + 10"/>
    <w:aliases w:val="5 pt,Полужирный"/>
    <w:basedOn w:val="a0"/>
    <w:rsid w:val="006672E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paragraph" w:customStyle="1" w:styleId="Default">
    <w:name w:val="Default"/>
    <w:rsid w:val="002E5B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List Bullet 3"/>
    <w:basedOn w:val="a"/>
    <w:autoRedefine/>
    <w:rsid w:val="00960EC7"/>
    <w:pPr>
      <w:tabs>
        <w:tab w:val="num" w:pos="644"/>
      </w:tabs>
      <w:spacing w:after="0" w:line="240" w:lineRule="auto"/>
      <w:ind w:firstLine="737"/>
      <w:jc w:val="both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37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3784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37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7840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4A3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A3C1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4D0A4-1040-49C7-9DEA-EA096758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6515</Words>
  <Characters>37138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7к уч</dc:creator>
  <cp:lastModifiedBy>gk4</cp:lastModifiedBy>
  <cp:revision>2</cp:revision>
  <cp:lastPrinted>2019-08-22T16:52:00Z</cp:lastPrinted>
  <dcterms:created xsi:type="dcterms:W3CDTF">2020-11-03T07:52:00Z</dcterms:created>
  <dcterms:modified xsi:type="dcterms:W3CDTF">2020-11-03T07:52:00Z</dcterms:modified>
</cp:coreProperties>
</file>